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adjustRightInd w:val="0"/>
        <w:spacing w:line="360" w:lineRule="atLeast"/>
        <w:ind w:left="851" w:right="-5"/>
        <w:textAlignment w:val="baseline"/>
        <w:rPr>
          <w:b/>
          <w:noProof/>
          <w:sz w:val="28"/>
          <w:szCs w:val="28"/>
        </w:rPr>
      </w:pPr>
      <w:r>
        <w:rPr>
          <w:b/>
          <w:noProof/>
          <w:sz w:val="28"/>
          <w:szCs w:val="28"/>
        </w:rPr>
        <w:tab/>
        <w:t xml:space="preserve">                                                          </w:t>
      </w:r>
    </w:p>
    <w:tbl>
      <w:tblPr>
        <w:tblW w:w="0" w:type="auto"/>
        <w:tblInd w:w="108" w:type="dxa"/>
        <w:tblLook w:val="04A0" w:firstRow="1" w:lastRow="0" w:firstColumn="1" w:lastColumn="0" w:noHBand="0" w:noVBand="1"/>
      </w:tblPr>
      <w:tblGrid>
        <w:gridCol w:w="4149"/>
        <w:gridCol w:w="3757"/>
        <w:gridCol w:w="2159"/>
      </w:tblGrid>
      <w:tr>
        <w:trPr>
          <w:trHeight w:val="1161"/>
        </w:trPr>
        <w:tc>
          <w:tcPr>
            <w:tcW w:w="10065" w:type="dxa"/>
            <w:gridSpan w:val="3"/>
          </w:tcPr>
          <w:p>
            <w:pPr>
              <w:ind w:left="851" w:right="-22"/>
              <w:jc w:val="center"/>
              <w:rPr>
                <w:rFonts w:ascii="Arial" w:hAnsi="Arial" w:cs="Arial"/>
                <w:b/>
              </w:rPr>
            </w:pPr>
            <w:r>
              <w:rPr>
                <w:b/>
                <w:noProof/>
              </w:rPr>
              <w:drawing>
                <wp:inline distT="0" distB="0" distL="0" distR="0">
                  <wp:extent cx="558403"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403" cy="638175"/>
                          </a:xfrm>
                          <a:prstGeom prst="rect">
                            <a:avLst/>
                          </a:prstGeom>
                          <a:noFill/>
                          <a:ln>
                            <a:noFill/>
                          </a:ln>
                        </pic:spPr>
                      </pic:pic>
                    </a:graphicData>
                  </a:graphic>
                </wp:inline>
              </w:drawing>
            </w:r>
          </w:p>
          <w:p>
            <w:pPr>
              <w:ind w:left="851" w:right="-22"/>
              <w:jc w:val="center"/>
              <w:rPr>
                <w:rFonts w:ascii="Arial" w:hAnsi="Arial" w:cs="Arial"/>
                <w:b/>
                <w:sz w:val="16"/>
                <w:szCs w:val="16"/>
              </w:rPr>
            </w:pPr>
          </w:p>
          <w:p>
            <w:pPr>
              <w:ind w:left="851" w:right="-22"/>
              <w:jc w:val="center"/>
              <w:rPr>
                <w:rFonts w:ascii="Arial" w:hAnsi="Arial" w:cs="Arial"/>
                <w:b/>
              </w:rPr>
            </w:pPr>
            <w:r>
              <w:rPr>
                <w:rFonts w:ascii="Arial" w:hAnsi="Arial" w:cs="Arial"/>
                <w:b/>
              </w:rPr>
              <w:t>МУНИЦИПАЛЬНЫЙ РАЙОН «БЕЛГОРОДСКИЙ РАЙОН» БЕЛГОРОДСКОЙ ОБЛАСТИ</w:t>
            </w:r>
          </w:p>
          <w:p>
            <w:pPr>
              <w:ind w:left="851" w:right="-22"/>
              <w:jc w:val="center"/>
              <w:rPr>
                <w:rFonts w:ascii="Arial" w:hAnsi="Arial" w:cs="Arial"/>
                <w:b/>
                <w:bCs/>
              </w:rPr>
            </w:pPr>
          </w:p>
          <w:p>
            <w:pPr>
              <w:pStyle w:val="22"/>
              <w:keepNext/>
              <w:keepLines/>
              <w:shd w:val="clear" w:color="auto" w:fill="auto"/>
              <w:ind w:left="851"/>
              <w:rPr>
                <w:rFonts w:ascii="Arial" w:hAnsi="Arial" w:cs="Arial"/>
                <w:sz w:val="28"/>
                <w:szCs w:val="28"/>
              </w:rPr>
            </w:pPr>
            <w:r>
              <w:rPr>
                <w:rFonts w:ascii="Arial" w:hAnsi="Arial" w:cs="Arial"/>
                <w:sz w:val="28"/>
                <w:szCs w:val="28"/>
              </w:rPr>
              <w:t>ЗЕМСКОЕ СОБРАНИЕ КОМСОМОЛЬСКОГО СЕЛЬСКОГО ПОСЕЛЕНИЯ</w:t>
            </w:r>
          </w:p>
          <w:p>
            <w:pPr>
              <w:pStyle w:val="22"/>
              <w:keepNext/>
              <w:keepLines/>
              <w:shd w:val="clear" w:color="auto" w:fill="auto"/>
              <w:ind w:left="851"/>
              <w:rPr>
                <w:sz w:val="32"/>
                <w:szCs w:val="32"/>
              </w:rPr>
            </w:pPr>
            <w:proofErr w:type="gramStart"/>
            <w:r>
              <w:rPr>
                <w:rFonts w:ascii="Arial" w:hAnsi="Arial" w:cs="Arial"/>
                <w:b w:val="0"/>
                <w:bCs w:val="0"/>
                <w:sz w:val="22"/>
                <w:szCs w:val="22"/>
              </w:rPr>
              <w:t>второе  заседание</w:t>
            </w:r>
            <w:proofErr w:type="gramEnd"/>
            <w:r>
              <w:rPr>
                <w:rFonts w:ascii="Arial" w:hAnsi="Arial" w:cs="Arial"/>
                <w:b w:val="0"/>
                <w:bCs w:val="0"/>
                <w:sz w:val="22"/>
                <w:szCs w:val="22"/>
              </w:rPr>
              <w:t xml:space="preserve"> земского собрания пятого  созыва</w:t>
            </w:r>
          </w:p>
          <w:p>
            <w:pPr>
              <w:pStyle w:val="22"/>
              <w:keepNext/>
              <w:keepLines/>
              <w:shd w:val="clear" w:color="auto" w:fill="auto"/>
              <w:ind w:left="851"/>
              <w:rPr>
                <w:sz w:val="32"/>
                <w:szCs w:val="32"/>
              </w:rPr>
            </w:pPr>
          </w:p>
          <w:p>
            <w:pPr>
              <w:pStyle w:val="22"/>
              <w:keepNext/>
              <w:keepLines/>
              <w:shd w:val="clear" w:color="auto" w:fill="auto"/>
              <w:ind w:left="851"/>
              <w:rPr>
                <w:rFonts w:ascii="Arial" w:hAnsi="Arial" w:cs="Arial"/>
                <w:b w:val="0"/>
                <w:sz w:val="32"/>
                <w:szCs w:val="32"/>
              </w:rPr>
            </w:pPr>
            <w:r>
              <w:rPr>
                <w:rFonts w:ascii="Arial" w:hAnsi="Arial" w:cs="Arial"/>
                <w:b w:val="0"/>
                <w:sz w:val="32"/>
                <w:szCs w:val="32"/>
              </w:rPr>
              <w:t>РЕШЕНИЕ</w:t>
            </w:r>
          </w:p>
          <w:p>
            <w:pPr>
              <w:ind w:left="851"/>
              <w:rPr>
                <w:b/>
              </w:rPr>
            </w:pPr>
            <w:r>
              <w:rPr>
                <w:b/>
                <w:sz w:val="24"/>
              </w:rPr>
              <w:t xml:space="preserve"> </w:t>
            </w:r>
          </w:p>
          <w:p>
            <w:pPr>
              <w:ind w:left="851"/>
              <w:rPr>
                <w:b/>
                <w:sz w:val="16"/>
                <w:szCs w:val="16"/>
                <w:u w:val="single"/>
              </w:rPr>
            </w:pPr>
          </w:p>
        </w:tc>
      </w:tr>
      <w:tr>
        <w:tc>
          <w:tcPr>
            <w:tcW w:w="4149" w:type="dxa"/>
          </w:tcPr>
          <w:p>
            <w:pPr>
              <w:ind w:left="851"/>
              <w:rPr>
                <w:rFonts w:ascii="Arial" w:hAnsi="Arial" w:cs="Arial"/>
                <w:b/>
                <w:bCs/>
                <w:sz w:val="24"/>
                <w:szCs w:val="24"/>
              </w:rPr>
            </w:pPr>
            <w:r>
              <w:rPr>
                <w:rFonts w:ascii="Arial" w:hAnsi="Arial" w:cs="Arial"/>
                <w:b/>
                <w:bCs/>
                <w:sz w:val="24"/>
                <w:szCs w:val="24"/>
              </w:rPr>
              <w:t>«</w:t>
            </w:r>
            <w:proofErr w:type="gramStart"/>
            <w:r>
              <w:rPr>
                <w:rFonts w:ascii="Arial" w:hAnsi="Arial" w:cs="Arial"/>
                <w:b/>
                <w:bCs/>
                <w:sz w:val="24"/>
                <w:szCs w:val="24"/>
              </w:rPr>
              <w:t>26»  октября</w:t>
            </w:r>
            <w:proofErr w:type="gramEnd"/>
            <w:r>
              <w:rPr>
                <w:rFonts w:ascii="Arial" w:hAnsi="Arial" w:cs="Arial"/>
                <w:b/>
                <w:bCs/>
                <w:sz w:val="24"/>
                <w:szCs w:val="24"/>
              </w:rPr>
              <w:t xml:space="preserve">    2023 г.</w:t>
            </w:r>
          </w:p>
        </w:tc>
        <w:tc>
          <w:tcPr>
            <w:tcW w:w="3757" w:type="dxa"/>
          </w:tcPr>
          <w:p>
            <w:pPr>
              <w:ind w:left="851"/>
              <w:rPr>
                <w:rFonts w:ascii="Arial" w:hAnsi="Arial" w:cs="Arial"/>
                <w:b/>
                <w:bCs/>
                <w:sz w:val="24"/>
                <w:szCs w:val="24"/>
              </w:rPr>
            </w:pPr>
          </w:p>
        </w:tc>
        <w:tc>
          <w:tcPr>
            <w:tcW w:w="2159" w:type="dxa"/>
          </w:tcPr>
          <w:p>
            <w:pPr>
              <w:ind w:left="851"/>
              <w:jc w:val="right"/>
              <w:rPr>
                <w:rFonts w:ascii="Arial" w:hAnsi="Arial" w:cs="Arial"/>
                <w:b/>
                <w:bCs/>
                <w:sz w:val="24"/>
                <w:szCs w:val="24"/>
              </w:rPr>
            </w:pPr>
            <w:r>
              <w:rPr>
                <w:rFonts w:ascii="Arial" w:hAnsi="Arial" w:cs="Arial"/>
                <w:b/>
                <w:sz w:val="24"/>
                <w:szCs w:val="24"/>
              </w:rPr>
              <w:t>№ 13</w:t>
            </w:r>
          </w:p>
        </w:tc>
      </w:tr>
      <w:tr>
        <w:trPr>
          <w:trHeight w:val="80"/>
        </w:trPr>
        <w:tc>
          <w:tcPr>
            <w:tcW w:w="10065" w:type="dxa"/>
            <w:gridSpan w:val="3"/>
          </w:tcPr>
          <w:p>
            <w:pPr>
              <w:pStyle w:val="24"/>
              <w:shd w:val="clear" w:color="auto" w:fill="auto"/>
              <w:ind w:left="851"/>
              <w:rPr>
                <w:b/>
                <w:sz w:val="26"/>
                <w:szCs w:val="26"/>
              </w:rPr>
            </w:pPr>
          </w:p>
          <w:p>
            <w:pPr>
              <w:widowControl w:val="0"/>
              <w:spacing w:after="120"/>
              <w:ind w:left="851" w:right="-57"/>
              <w:jc w:val="center"/>
              <w:outlineLvl w:val="0"/>
              <w:rPr>
                <w:b/>
                <w:sz w:val="26"/>
                <w:szCs w:val="26"/>
              </w:rPr>
            </w:pPr>
            <w:r>
              <w:rPr>
                <w:b/>
                <w:sz w:val="26"/>
                <w:szCs w:val="26"/>
              </w:rPr>
              <w:t xml:space="preserve">Об   утверждении Положения </w:t>
            </w:r>
            <w:bookmarkStart w:id="0" w:name="_Hlk73706793"/>
            <w:r>
              <w:rPr>
                <w:b/>
                <w:sz w:val="26"/>
                <w:szCs w:val="26"/>
              </w:rPr>
              <w:t xml:space="preserve">о муниципальном </w:t>
            </w:r>
            <w:bookmarkEnd w:id="0"/>
            <w:r>
              <w:rPr>
                <w:b/>
                <w:sz w:val="26"/>
                <w:szCs w:val="26"/>
              </w:rPr>
              <w:t>контроле в сфере благоустройства на территории Комсомольского сельского поселения муниципального района «Белгородский район» Белгородской области</w:t>
            </w:r>
          </w:p>
        </w:tc>
      </w:tr>
    </w:tbl>
    <w:p>
      <w:pPr>
        <w:ind w:left="851" w:right="-2"/>
        <w:rPr>
          <w:sz w:val="16"/>
          <w:szCs w:val="16"/>
        </w:rPr>
      </w:pPr>
    </w:p>
    <w:p>
      <w:pPr>
        <w:autoSpaceDE w:val="0"/>
        <w:autoSpaceDN w:val="0"/>
        <w:adjustRightInd w:val="0"/>
        <w:ind w:left="851" w:firstLine="709"/>
        <w:jc w:val="both"/>
        <w:rPr>
          <w:spacing w:val="5"/>
          <w:sz w:val="26"/>
          <w:szCs w:val="26"/>
        </w:rPr>
      </w:pPr>
      <w:r>
        <w:rPr>
          <w:sz w:val="26"/>
          <w:szCs w:val="26"/>
        </w:rPr>
        <w:t xml:space="preserve">В целях реализации Федерального закона от 31.07.2020 № 248-ФЗ                          </w:t>
      </w:r>
      <w:proofErr w:type="gramStart"/>
      <w:r>
        <w:rPr>
          <w:sz w:val="26"/>
          <w:szCs w:val="26"/>
        </w:rPr>
        <w:t xml:space="preserve">   «</w:t>
      </w:r>
      <w:proofErr w:type="gramEnd"/>
      <w:r>
        <w:rPr>
          <w:sz w:val="26"/>
          <w:szCs w:val="26"/>
        </w:rPr>
        <w:t xml:space="preserve">О государственном контроле (надзоре) и муниципальном контроле </w:t>
      </w:r>
      <w:r>
        <w:rPr>
          <w:sz w:val="26"/>
          <w:szCs w:val="26"/>
        </w:rPr>
        <w:br/>
        <w:t xml:space="preserve">в Российской Федерации», в соответствии с Федеральным законом </w:t>
      </w:r>
      <w:r>
        <w:rPr>
          <w:sz w:val="26"/>
          <w:szCs w:val="26"/>
        </w:rPr>
        <w:br/>
        <w:t xml:space="preserve">от 06.10.2003 № 131-ФЗ «Об общих принципах организации местного самоуправления в Российской Федерации», Уставом Комсомольского сельского поселения </w:t>
      </w:r>
      <w:r>
        <w:rPr>
          <w:spacing w:val="6"/>
          <w:sz w:val="26"/>
          <w:szCs w:val="26"/>
        </w:rPr>
        <w:t xml:space="preserve">муниципального </w:t>
      </w:r>
      <w:r>
        <w:rPr>
          <w:spacing w:val="5"/>
          <w:sz w:val="26"/>
          <w:szCs w:val="26"/>
        </w:rPr>
        <w:t xml:space="preserve">района «Белгородский район» Белгородской области, </w:t>
      </w:r>
    </w:p>
    <w:p>
      <w:pPr>
        <w:autoSpaceDE w:val="0"/>
        <w:autoSpaceDN w:val="0"/>
        <w:adjustRightInd w:val="0"/>
        <w:ind w:left="851" w:firstLine="709"/>
        <w:jc w:val="both"/>
        <w:rPr>
          <w:sz w:val="16"/>
          <w:szCs w:val="16"/>
        </w:rPr>
      </w:pPr>
    </w:p>
    <w:p>
      <w:pPr>
        <w:autoSpaceDE w:val="0"/>
        <w:autoSpaceDN w:val="0"/>
        <w:adjustRightInd w:val="0"/>
        <w:ind w:left="851" w:firstLine="709"/>
        <w:jc w:val="both"/>
        <w:rPr>
          <w:b/>
          <w:bCs/>
          <w:spacing w:val="60"/>
          <w:sz w:val="26"/>
          <w:szCs w:val="26"/>
        </w:rPr>
      </w:pPr>
      <w:proofErr w:type="gramStart"/>
      <w:r>
        <w:rPr>
          <w:b/>
          <w:bCs/>
          <w:spacing w:val="5"/>
          <w:sz w:val="26"/>
          <w:szCs w:val="26"/>
        </w:rPr>
        <w:t>земское</w:t>
      </w:r>
      <w:proofErr w:type="gramEnd"/>
      <w:r>
        <w:rPr>
          <w:b/>
          <w:bCs/>
          <w:spacing w:val="5"/>
          <w:sz w:val="26"/>
          <w:szCs w:val="26"/>
        </w:rPr>
        <w:t xml:space="preserve"> собрание Комсомольского сельского поселения </w:t>
      </w:r>
      <w:r>
        <w:rPr>
          <w:b/>
          <w:bCs/>
          <w:spacing w:val="60"/>
          <w:sz w:val="26"/>
          <w:szCs w:val="26"/>
        </w:rPr>
        <w:t>решило:</w:t>
      </w:r>
    </w:p>
    <w:p>
      <w:pPr>
        <w:autoSpaceDE w:val="0"/>
        <w:autoSpaceDN w:val="0"/>
        <w:adjustRightInd w:val="0"/>
        <w:ind w:left="851" w:firstLine="709"/>
        <w:jc w:val="both"/>
        <w:rPr>
          <w:b/>
          <w:bCs/>
          <w:spacing w:val="60"/>
          <w:sz w:val="16"/>
          <w:szCs w:val="16"/>
        </w:rPr>
      </w:pPr>
    </w:p>
    <w:p>
      <w:pPr>
        <w:ind w:left="851" w:firstLine="709"/>
        <w:jc w:val="both"/>
        <w:rPr>
          <w:sz w:val="26"/>
          <w:szCs w:val="26"/>
        </w:rPr>
      </w:pPr>
      <w:r>
        <w:rPr>
          <w:sz w:val="26"/>
          <w:szCs w:val="26"/>
        </w:rPr>
        <w:t xml:space="preserve">1. Утвердить Положение о муниципальном контроле в сфере благоустройства на территории Комсомольского сельского поселения муниципального района «Белгородский район» Белгородской области» (прилагается). </w:t>
      </w:r>
    </w:p>
    <w:p>
      <w:pPr>
        <w:widowControl w:val="0"/>
        <w:tabs>
          <w:tab w:val="left" w:pos="1134"/>
        </w:tabs>
        <w:adjustRightInd w:val="0"/>
        <w:ind w:left="851" w:firstLine="709"/>
        <w:jc w:val="both"/>
        <w:rPr>
          <w:sz w:val="26"/>
          <w:szCs w:val="26"/>
        </w:rPr>
      </w:pPr>
      <w:r>
        <w:rPr>
          <w:sz w:val="26"/>
          <w:szCs w:val="26"/>
        </w:rPr>
        <w:t>2. Признать утратившим силу решение земского собрания Комсомольского сельского поселения от 29 декабря 2021 г. № 225 «Об   утверждении Положения о муниципальном контроле в сфере благоустройства на территории Комсомольского сельского поселения муниципального района «Белгородский район» Белгородской области».</w:t>
      </w:r>
    </w:p>
    <w:p>
      <w:pPr>
        <w:widowControl w:val="0"/>
        <w:tabs>
          <w:tab w:val="left" w:pos="1134"/>
        </w:tabs>
        <w:adjustRightInd w:val="0"/>
        <w:ind w:left="851" w:firstLine="709"/>
        <w:jc w:val="both"/>
        <w:rPr>
          <w:sz w:val="26"/>
          <w:szCs w:val="26"/>
        </w:rPr>
      </w:pPr>
      <w:r>
        <w:rPr>
          <w:sz w:val="26"/>
          <w:szCs w:val="26"/>
        </w:rPr>
        <w:t>3. Обнародовать настоящее решение и разместить на официальном сайте органов местного самоуправления Комсомольского сельского поселения муниципального района «Белгородский район» Белгородской области.</w:t>
      </w:r>
    </w:p>
    <w:p>
      <w:pPr>
        <w:widowControl w:val="0"/>
        <w:tabs>
          <w:tab w:val="left" w:pos="1134"/>
        </w:tabs>
        <w:adjustRightInd w:val="0"/>
        <w:ind w:left="851" w:firstLine="709"/>
        <w:jc w:val="both"/>
        <w:rPr>
          <w:sz w:val="26"/>
          <w:szCs w:val="26"/>
        </w:rPr>
        <w:sectPr>
          <w:headerReference w:type="default" r:id="rId9"/>
          <w:type w:val="continuous"/>
          <w:pgSz w:w="11906" w:h="16838"/>
          <w:pgMar w:top="1134" w:right="567" w:bottom="1134" w:left="1134" w:header="709" w:footer="709" w:gutter="0"/>
          <w:cols w:space="708"/>
          <w:titlePg/>
          <w:docGrid w:linePitch="360"/>
        </w:sectPr>
      </w:pPr>
      <w:r>
        <w:rPr>
          <w:sz w:val="26"/>
          <w:szCs w:val="26"/>
        </w:rPr>
        <w:t>3. Настоящее решение вступает в силу с даты обнародования.</w:t>
      </w:r>
    </w:p>
    <w:p>
      <w:pPr>
        <w:widowControl w:val="0"/>
        <w:tabs>
          <w:tab w:val="left" w:pos="1134"/>
        </w:tabs>
        <w:adjustRightInd w:val="0"/>
        <w:ind w:left="284" w:firstLine="709"/>
        <w:jc w:val="both"/>
        <w:textAlignment w:val="baseline"/>
        <w:rPr>
          <w:color w:val="000000"/>
          <w:sz w:val="26"/>
          <w:szCs w:val="26"/>
        </w:rPr>
      </w:pPr>
      <w:r>
        <w:rPr>
          <w:sz w:val="26"/>
          <w:szCs w:val="26"/>
        </w:rPr>
        <w:lastRenderedPageBreak/>
        <w:t xml:space="preserve">4. </w:t>
      </w:r>
      <w:r>
        <w:rPr>
          <w:color w:val="000000"/>
          <w:sz w:val="26"/>
          <w:szCs w:val="26"/>
        </w:rPr>
        <w:t>Контроль за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Комсомольского сельского поселения муниципального района «Белгородский район» Белгородской области (</w:t>
      </w:r>
      <w:proofErr w:type="spellStart"/>
      <w:r>
        <w:rPr>
          <w:color w:val="000000"/>
          <w:sz w:val="26"/>
          <w:szCs w:val="26"/>
        </w:rPr>
        <w:t>Старинкова</w:t>
      </w:r>
      <w:proofErr w:type="spellEnd"/>
      <w:r>
        <w:rPr>
          <w:color w:val="000000"/>
          <w:sz w:val="26"/>
          <w:szCs w:val="26"/>
        </w:rPr>
        <w:t xml:space="preserve"> С.В.).</w:t>
      </w:r>
    </w:p>
    <w:p>
      <w:pPr>
        <w:widowControl w:val="0"/>
        <w:tabs>
          <w:tab w:val="left" w:pos="1134"/>
        </w:tabs>
        <w:adjustRightInd w:val="0"/>
        <w:ind w:left="851" w:firstLine="709"/>
        <w:jc w:val="both"/>
        <w:rPr>
          <w:sz w:val="26"/>
          <w:szCs w:val="26"/>
        </w:rPr>
      </w:pPr>
    </w:p>
    <w:tbl>
      <w:tblPr>
        <w:tblW w:w="10173" w:type="dxa"/>
        <w:tblLook w:val="01E0" w:firstRow="1" w:lastRow="1" w:firstColumn="1" w:lastColumn="1" w:noHBand="0" w:noVBand="0"/>
      </w:tblPr>
      <w:tblGrid>
        <w:gridCol w:w="5392"/>
        <w:gridCol w:w="2087"/>
        <w:gridCol w:w="2694"/>
      </w:tblGrid>
      <w:tr>
        <w:trPr>
          <w:trHeight w:val="752"/>
        </w:trPr>
        <w:tc>
          <w:tcPr>
            <w:tcW w:w="5392" w:type="dxa"/>
          </w:tcPr>
          <w:p>
            <w:pPr>
              <w:autoSpaceDE w:val="0"/>
              <w:autoSpaceDN w:val="0"/>
              <w:rPr>
                <w:b/>
                <w:bCs/>
                <w:sz w:val="26"/>
                <w:szCs w:val="26"/>
              </w:rPr>
            </w:pPr>
            <w:r>
              <w:rPr>
                <w:b/>
                <w:bCs/>
                <w:sz w:val="26"/>
                <w:szCs w:val="26"/>
              </w:rPr>
              <w:t>Глава Комсомольского</w:t>
            </w:r>
          </w:p>
          <w:p>
            <w:pPr>
              <w:autoSpaceDE w:val="0"/>
              <w:autoSpaceDN w:val="0"/>
              <w:rPr>
                <w:b/>
                <w:bCs/>
                <w:sz w:val="26"/>
                <w:szCs w:val="26"/>
              </w:rPr>
            </w:pPr>
            <w:proofErr w:type="gramStart"/>
            <w:r>
              <w:rPr>
                <w:b/>
                <w:bCs/>
                <w:sz w:val="26"/>
                <w:szCs w:val="26"/>
              </w:rPr>
              <w:t>сельского</w:t>
            </w:r>
            <w:proofErr w:type="gramEnd"/>
            <w:r>
              <w:rPr>
                <w:b/>
                <w:bCs/>
                <w:sz w:val="26"/>
                <w:szCs w:val="26"/>
              </w:rPr>
              <w:t xml:space="preserve"> поселения</w:t>
            </w:r>
          </w:p>
        </w:tc>
        <w:tc>
          <w:tcPr>
            <w:tcW w:w="2087" w:type="dxa"/>
          </w:tcPr>
          <w:p>
            <w:pPr>
              <w:autoSpaceDE w:val="0"/>
              <w:autoSpaceDN w:val="0"/>
              <w:ind w:left="851"/>
              <w:rPr>
                <w:b/>
                <w:bCs/>
                <w:sz w:val="26"/>
                <w:szCs w:val="26"/>
              </w:rPr>
            </w:pPr>
          </w:p>
        </w:tc>
        <w:tc>
          <w:tcPr>
            <w:tcW w:w="2694" w:type="dxa"/>
          </w:tcPr>
          <w:p>
            <w:pPr>
              <w:autoSpaceDE w:val="0"/>
              <w:autoSpaceDN w:val="0"/>
              <w:ind w:right="-108"/>
              <w:rPr>
                <w:b/>
                <w:bCs/>
                <w:sz w:val="26"/>
                <w:szCs w:val="26"/>
              </w:rPr>
            </w:pPr>
          </w:p>
          <w:p>
            <w:pPr>
              <w:autoSpaceDE w:val="0"/>
              <w:autoSpaceDN w:val="0"/>
              <w:ind w:right="-108"/>
              <w:rPr>
                <w:b/>
                <w:bCs/>
                <w:sz w:val="26"/>
                <w:szCs w:val="26"/>
              </w:rPr>
            </w:pPr>
            <w:r>
              <w:rPr>
                <w:b/>
                <w:bCs/>
                <w:sz w:val="26"/>
                <w:szCs w:val="26"/>
              </w:rPr>
              <w:t xml:space="preserve">      В.Н. Поваров</w:t>
            </w:r>
          </w:p>
        </w:tc>
      </w:tr>
    </w:tbl>
    <w:p>
      <w:pPr>
        <w:widowControl w:val="0"/>
        <w:tabs>
          <w:tab w:val="left" w:pos="1134"/>
        </w:tabs>
        <w:adjustRightInd w:val="0"/>
        <w:ind w:left="851" w:firstLine="709"/>
        <w:jc w:val="both"/>
        <w:rPr>
          <w:sz w:val="26"/>
          <w:szCs w:val="26"/>
        </w:rPr>
      </w:pPr>
    </w:p>
    <w:p>
      <w:pPr>
        <w:spacing w:line="20" w:lineRule="atLeast"/>
        <w:ind w:left="5670" w:right="-392"/>
        <w:jc w:val="center"/>
        <w:rPr>
          <w:b/>
          <w:sz w:val="28"/>
          <w:szCs w:val="28"/>
        </w:rPr>
      </w:pPr>
      <w:r>
        <w:rPr>
          <w:b/>
          <w:sz w:val="28"/>
          <w:szCs w:val="28"/>
        </w:rPr>
        <w:t>УТВЕРЖДЁНО</w:t>
      </w:r>
    </w:p>
    <w:p>
      <w:pPr>
        <w:spacing w:line="20" w:lineRule="atLeast"/>
        <w:ind w:left="5670" w:right="-392"/>
        <w:jc w:val="center"/>
        <w:rPr>
          <w:b/>
          <w:sz w:val="28"/>
          <w:szCs w:val="28"/>
        </w:rPr>
      </w:pPr>
      <w:proofErr w:type="gramStart"/>
      <w:r>
        <w:rPr>
          <w:b/>
          <w:sz w:val="28"/>
          <w:szCs w:val="28"/>
        </w:rPr>
        <w:t>решением</w:t>
      </w:r>
      <w:proofErr w:type="gramEnd"/>
      <w:r>
        <w:rPr>
          <w:b/>
          <w:sz w:val="28"/>
          <w:szCs w:val="28"/>
        </w:rPr>
        <w:t xml:space="preserve"> земского собрания Комсомольского сельского поселения</w:t>
      </w:r>
    </w:p>
    <w:p>
      <w:pPr>
        <w:spacing w:line="20" w:lineRule="atLeast"/>
        <w:ind w:left="5670" w:right="-392"/>
        <w:jc w:val="center"/>
        <w:rPr>
          <w:b/>
          <w:sz w:val="28"/>
          <w:szCs w:val="28"/>
        </w:rPr>
      </w:pPr>
      <w:r>
        <w:rPr>
          <w:b/>
          <w:sz w:val="28"/>
          <w:szCs w:val="28"/>
        </w:rPr>
        <w:t xml:space="preserve"> </w:t>
      </w:r>
      <w:proofErr w:type="gramStart"/>
      <w:r>
        <w:rPr>
          <w:b/>
          <w:sz w:val="28"/>
          <w:szCs w:val="28"/>
        </w:rPr>
        <w:t>от</w:t>
      </w:r>
      <w:proofErr w:type="gramEnd"/>
      <w:r>
        <w:rPr>
          <w:b/>
          <w:sz w:val="28"/>
          <w:szCs w:val="28"/>
        </w:rPr>
        <w:t xml:space="preserve"> «26»  октября 2023 г. № 13</w:t>
      </w:r>
      <w:bookmarkStart w:id="1" w:name="_GoBack"/>
      <w:bookmarkEnd w:id="1"/>
    </w:p>
    <w:p>
      <w:pPr>
        <w:jc w:val="both"/>
        <w:rPr>
          <w:sz w:val="28"/>
          <w:szCs w:val="28"/>
        </w:rPr>
      </w:pPr>
    </w:p>
    <w:p>
      <w:pPr>
        <w:jc w:val="both"/>
        <w:rPr>
          <w:sz w:val="28"/>
          <w:szCs w:val="28"/>
        </w:rPr>
      </w:pPr>
    </w:p>
    <w:p>
      <w:pPr>
        <w:jc w:val="center"/>
        <w:rPr>
          <w:b/>
          <w:bCs/>
          <w:color w:val="000000"/>
          <w:sz w:val="28"/>
          <w:szCs w:val="28"/>
        </w:rPr>
      </w:pPr>
      <w:r>
        <w:rPr>
          <w:b/>
          <w:bCs/>
          <w:color w:val="000000"/>
          <w:sz w:val="28"/>
          <w:szCs w:val="28"/>
        </w:rPr>
        <w:t>Положение о муниципальном контроле в сфере благоустройства на территории Комсомольского сельского поселения муниципального района «Белгородский район» Белгородской области»</w:t>
      </w:r>
    </w:p>
    <w:p>
      <w:pPr>
        <w:jc w:val="center"/>
      </w:pPr>
    </w:p>
    <w:p>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 на территории Комсомольского сельского поселения муниципального района «Белгородский район» Белгородской области» (далее – контроль в сфере благоустройства).</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s="Times New Roman"/>
          <w:color w:val="000000"/>
          <w:sz w:val="28"/>
          <w:szCs w:val="28"/>
          <w:shd w:val="clear" w:color="auto" w:fill="FFFFFF"/>
        </w:rPr>
        <w:t>Правил благоустройства на территории Комсомольского сельского поселения муниципального района «Белгородский район»,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pPr>
        <w:ind w:firstLine="709"/>
        <w:contextualSpacing/>
        <w:jc w:val="both"/>
        <w:rPr>
          <w:color w:val="000000"/>
          <w:sz w:val="28"/>
          <w:szCs w:val="28"/>
        </w:rPr>
      </w:pPr>
      <w:r>
        <w:rPr>
          <w:color w:val="000000"/>
          <w:sz w:val="28"/>
          <w:szCs w:val="28"/>
        </w:rPr>
        <w:t>1.3. Контроль в сфере благоустройства осуществляется администрацией</w:t>
      </w:r>
      <w:r>
        <w:rPr>
          <w:color w:val="000000"/>
        </w:rPr>
        <w:t xml:space="preserve"> </w:t>
      </w:r>
      <w:r>
        <w:rPr>
          <w:color w:val="000000"/>
          <w:sz w:val="28"/>
          <w:szCs w:val="28"/>
        </w:rPr>
        <w:t>Комсомольского сельского поселения</w:t>
      </w:r>
      <w:r>
        <w:rPr>
          <w:color w:val="000000"/>
        </w:rPr>
        <w:t xml:space="preserve"> </w:t>
      </w:r>
      <w:r>
        <w:rPr>
          <w:color w:val="000000"/>
          <w:sz w:val="28"/>
          <w:szCs w:val="28"/>
        </w:rPr>
        <w:t>муниципального</w:t>
      </w:r>
      <w:r>
        <w:rPr>
          <w:color w:val="000000"/>
          <w:sz w:val="28"/>
          <w:szCs w:val="28"/>
          <w:shd w:val="clear" w:color="auto" w:fill="FFFFFF"/>
        </w:rPr>
        <w:t xml:space="preserve"> района «Белгородский район» </w:t>
      </w:r>
      <w:r>
        <w:rPr>
          <w:color w:val="000000"/>
          <w:sz w:val="28"/>
        </w:rPr>
        <w:t>Белгородской области</w:t>
      </w:r>
      <w:r>
        <w:rPr>
          <w:i/>
          <w:iCs/>
          <w:color w:val="000000"/>
          <w:sz w:val="28"/>
        </w:rPr>
        <w:t xml:space="preserve"> </w:t>
      </w:r>
      <w:r>
        <w:rPr>
          <w:color w:val="000000"/>
          <w:sz w:val="28"/>
          <w:szCs w:val="28"/>
        </w:rPr>
        <w:t>(далее – администрация).</w:t>
      </w:r>
    </w:p>
    <w:p>
      <w:pPr>
        <w:ind w:firstLine="709"/>
        <w:contextualSpacing/>
        <w:jc w:val="both"/>
        <w:rPr>
          <w:sz w:val="28"/>
          <w:szCs w:val="28"/>
        </w:rPr>
      </w:pPr>
      <w:r>
        <w:rPr>
          <w:color w:val="000000"/>
          <w:sz w:val="28"/>
          <w:szCs w:val="28"/>
        </w:rPr>
        <w:t>1.4. В обязанности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pPr>
        <w:ind w:firstLine="709"/>
        <w:contextualSpacing/>
        <w:jc w:val="both"/>
        <w:rPr>
          <w:sz w:val="28"/>
          <w:szCs w:val="28"/>
        </w:rPr>
      </w:pPr>
      <w:r>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31.07.2020г. № 248-ФЗ «О государственном контроле (надзоре) и муниципальном контроле в Российской Федерации» и иными федеральными законами.</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1.5. </w:t>
      </w:r>
      <w:bookmarkStart w:id="2" w:name="Par61"/>
      <w:bookmarkEnd w:id="2"/>
      <w:r>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ad"/>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31.07.2020г. № 248-ФЗ «О государственном контроле (надзоре) и муниципальном контроле в Российской Федерации», Федерального </w:t>
      </w:r>
      <w:r>
        <w:rPr>
          <w:rStyle w:val="ad"/>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06.10.2003г. № 131-ФЗ «Об общих принципах организации местного самоуправления в Российской Федерации».</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pPr>
        <w:widowControl w:val="0"/>
        <w:suppressAutoHyphens/>
        <w:autoSpaceDE w:val="0"/>
        <w:ind w:firstLine="709"/>
        <w:jc w:val="both"/>
        <w:rPr>
          <w:color w:val="000000"/>
          <w:sz w:val="28"/>
          <w:szCs w:val="28"/>
        </w:rPr>
      </w:pPr>
      <w:r>
        <w:rPr>
          <w:color w:val="000000"/>
          <w:sz w:val="28"/>
          <w:szCs w:val="28"/>
        </w:rPr>
        <w:t>1) обязательные требования по содержанию прилегающих территорий;</w:t>
      </w:r>
    </w:p>
    <w:p>
      <w:pPr>
        <w:pStyle w:val="25"/>
        <w:tabs>
          <w:tab w:val="left" w:pos="1200"/>
        </w:tabs>
        <w:spacing w:after="0" w:line="240" w:lineRule="auto"/>
        <w:ind w:firstLine="709"/>
        <w:jc w:val="both"/>
        <w:rPr>
          <w:color w:val="000000"/>
          <w:sz w:val="28"/>
          <w:szCs w:val="28"/>
        </w:rPr>
      </w:pPr>
      <w:r>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pPr>
        <w:pStyle w:val="25"/>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pPr>
        <w:ind w:firstLine="709"/>
        <w:jc w:val="both"/>
        <w:rPr>
          <w:color w:val="000000"/>
          <w:sz w:val="28"/>
          <w:szCs w:val="28"/>
        </w:rPr>
      </w:pPr>
      <w:r>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Белгородской области</w:t>
      </w:r>
      <w:r>
        <w:rPr>
          <w:i/>
          <w:iCs/>
        </w:rPr>
        <w:t xml:space="preserve"> </w:t>
      </w:r>
      <w:r>
        <w:rPr>
          <w:color w:val="000000"/>
          <w:sz w:val="28"/>
          <w:szCs w:val="28"/>
        </w:rPr>
        <w:t>и Правилами благоустройства;</w:t>
      </w:r>
    </w:p>
    <w:p>
      <w:pPr>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pPr>
        <w:ind w:firstLine="709"/>
        <w:jc w:val="both"/>
        <w:rPr>
          <w:color w:val="000000"/>
          <w:sz w:val="28"/>
          <w:szCs w:val="28"/>
        </w:rPr>
      </w:pPr>
      <w:r>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Pr>
          <w:sz w:val="28"/>
          <w:szCs w:val="28"/>
        </w:rPr>
        <w:t>Белгородской области</w:t>
      </w:r>
      <w:r>
        <w:rPr>
          <w:color w:val="000000"/>
          <w:sz w:val="28"/>
          <w:szCs w:val="28"/>
        </w:rPr>
        <w:t>;</w:t>
      </w:r>
    </w:p>
    <w:p>
      <w:pPr>
        <w:ind w:firstLine="709"/>
        <w:jc w:val="both"/>
        <w:rPr>
          <w:color w:val="000000"/>
          <w:sz w:val="28"/>
          <w:szCs w:val="28"/>
          <w:shd w:val="clear" w:color="auto" w:fill="FFFFFF"/>
        </w:rPr>
      </w:pPr>
      <w:r>
        <w:rPr>
          <w:color w:val="000000"/>
          <w:sz w:val="28"/>
          <w:szCs w:val="28"/>
          <w:shd w:val="clear" w:color="auto" w:fill="FFFFFF"/>
        </w:rPr>
        <w:t xml:space="preserve">- о недопустимости </w:t>
      </w:r>
      <w:r>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w:t>
      </w:r>
      <w:proofErr w:type="gramStart"/>
      <w:r>
        <w:rPr>
          <w:color w:val="000000"/>
          <w:sz w:val="28"/>
          <w:szCs w:val="28"/>
        </w:rPr>
        <w:t xml:space="preserve">во время </w:t>
      </w:r>
      <w:proofErr w:type="gramEnd"/>
      <w:r>
        <w:rPr>
          <w:color w:val="000000"/>
          <w:sz w:val="28"/>
          <w:szCs w:val="28"/>
        </w:rPr>
        <w:t>их эксплуатации, обслуживания или ремонта, при перевозке грузов или выезде со строительных площадок (вследствие отсутствия тента или укрытия);</w:t>
      </w:r>
    </w:p>
    <w:p>
      <w:pPr>
        <w:pStyle w:val="25"/>
        <w:tabs>
          <w:tab w:val="left" w:pos="1200"/>
        </w:tabs>
        <w:spacing w:after="0" w:line="240" w:lineRule="auto"/>
        <w:ind w:firstLine="709"/>
        <w:jc w:val="both"/>
        <w:rPr>
          <w:color w:val="000000"/>
          <w:sz w:val="28"/>
          <w:szCs w:val="28"/>
        </w:rPr>
      </w:pPr>
      <w:r>
        <w:rPr>
          <w:color w:val="000000"/>
          <w:sz w:val="28"/>
          <w:szCs w:val="28"/>
        </w:rPr>
        <w:t xml:space="preserve">3) обязательные требования по уборке территории Комсомольского </w:t>
      </w:r>
      <w:r>
        <w:rPr>
          <w:color w:val="000000"/>
          <w:sz w:val="28"/>
        </w:rPr>
        <w:t>сельского поселения</w:t>
      </w:r>
      <w:r>
        <w:rPr>
          <w:color w:val="000000"/>
          <w:sz w:val="28"/>
          <w:szCs w:val="28"/>
        </w:rPr>
        <w:t xml:space="preserve"> </w:t>
      </w:r>
      <w:r>
        <w:rPr>
          <w:color w:val="000000"/>
          <w:sz w:val="28"/>
          <w:szCs w:val="28"/>
          <w:shd w:val="clear" w:color="auto" w:fill="FFFFFF"/>
        </w:rPr>
        <w:t xml:space="preserve">муниципального района «Белгородский район» </w:t>
      </w:r>
      <w:r>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pPr>
        <w:pStyle w:val="25"/>
        <w:tabs>
          <w:tab w:val="left" w:pos="1200"/>
        </w:tabs>
        <w:spacing w:after="0" w:line="240" w:lineRule="auto"/>
        <w:ind w:firstLine="709"/>
        <w:jc w:val="both"/>
        <w:rPr>
          <w:color w:val="000000"/>
          <w:sz w:val="28"/>
          <w:szCs w:val="28"/>
        </w:rPr>
      </w:pPr>
      <w:r>
        <w:rPr>
          <w:color w:val="000000"/>
          <w:sz w:val="28"/>
          <w:szCs w:val="28"/>
        </w:rPr>
        <w:t xml:space="preserve">4) обязательные требования по уборке территории Комсомольского сельского поселения муниципального района «Белгородский район» в летний 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pPr>
        <w:pStyle w:val="25"/>
        <w:tabs>
          <w:tab w:val="left" w:pos="1200"/>
        </w:tabs>
        <w:spacing w:after="0" w:line="240" w:lineRule="auto"/>
        <w:ind w:firstLine="709"/>
        <w:jc w:val="both"/>
        <w:rPr>
          <w:color w:val="000000"/>
          <w:sz w:val="28"/>
          <w:szCs w:val="28"/>
        </w:rPr>
      </w:pPr>
      <w:r>
        <w:rPr>
          <w:color w:val="000000"/>
          <w:sz w:val="28"/>
          <w:szCs w:val="28"/>
        </w:rPr>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pPr>
        <w:pStyle w:val="25"/>
        <w:tabs>
          <w:tab w:val="left" w:pos="1200"/>
        </w:tabs>
        <w:spacing w:after="0" w:line="240" w:lineRule="auto"/>
        <w:ind w:firstLine="709"/>
        <w:jc w:val="both"/>
        <w:rPr>
          <w:color w:val="000000"/>
          <w:sz w:val="28"/>
          <w:szCs w:val="28"/>
        </w:rPr>
      </w:pPr>
      <w:r>
        <w:rPr>
          <w:bCs/>
          <w:color w:val="000000"/>
          <w:sz w:val="28"/>
          <w:szCs w:val="28"/>
        </w:rPr>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pPr>
        <w:pStyle w:val="25"/>
        <w:tabs>
          <w:tab w:val="left" w:pos="1200"/>
        </w:tabs>
        <w:spacing w:after="0" w:line="240" w:lineRule="auto"/>
        <w:ind w:firstLine="709"/>
        <w:jc w:val="both"/>
        <w:rPr>
          <w:color w:val="000000"/>
          <w:sz w:val="28"/>
          <w:szCs w:val="28"/>
        </w:rPr>
      </w:pPr>
      <w:r>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w:t>
      </w:r>
      <w:r>
        <w:rPr>
          <w:color w:val="000000"/>
          <w:sz w:val="28"/>
          <w:szCs w:val="28"/>
        </w:rPr>
        <w:lastRenderedPageBreak/>
        <w:t>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pPr>
        <w:pStyle w:val="25"/>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w:t>
      </w:r>
      <w:r>
        <w:rPr>
          <w:rFonts w:eastAsia="Calibri"/>
          <w:bCs/>
          <w:color w:val="000000"/>
          <w:sz w:val="28"/>
          <w:szCs w:val="28"/>
          <w:lang w:eastAsia="en-US"/>
        </w:rPr>
        <w:t xml:space="preserve"> </w:t>
      </w:r>
      <w:r>
        <w:rPr>
          <w:color w:val="000000"/>
          <w:sz w:val="28"/>
          <w:szCs w:val="28"/>
        </w:rPr>
        <w:t>складированию твердых коммунальных отходов;</w:t>
      </w:r>
    </w:p>
    <w:p>
      <w:pPr>
        <w:pStyle w:val="25"/>
        <w:tabs>
          <w:tab w:val="left" w:pos="1200"/>
        </w:tabs>
        <w:spacing w:after="0" w:line="240" w:lineRule="auto"/>
        <w:ind w:firstLine="709"/>
        <w:jc w:val="both"/>
        <w:rPr>
          <w:color w:val="000000"/>
          <w:sz w:val="28"/>
          <w:szCs w:val="28"/>
        </w:rPr>
      </w:pPr>
      <w:r>
        <w:rPr>
          <w:color w:val="000000"/>
          <w:sz w:val="28"/>
          <w:szCs w:val="28"/>
        </w:rPr>
        <w:t>9) обязательные требования по</w:t>
      </w:r>
      <w:r>
        <w:rPr>
          <w:rFonts w:eastAsia="Calibri"/>
          <w:bCs/>
          <w:color w:val="000000"/>
          <w:sz w:val="28"/>
          <w:szCs w:val="28"/>
          <w:lang w:eastAsia="en-US"/>
        </w:rPr>
        <w:t xml:space="preserve">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pPr>
        <w:widowControl w:val="0"/>
        <w:suppressAutoHyphens/>
        <w:autoSpaceDE w:val="0"/>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widowControl w:val="0"/>
        <w:suppressAutoHyphens/>
        <w:autoSpaceDE w:val="0"/>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pPr>
        <w:widowControl w:val="0"/>
        <w:suppressAutoHyphens/>
        <w:autoSpaceDE w:val="0"/>
        <w:ind w:firstLine="709"/>
        <w:jc w:val="both"/>
        <w:rPr>
          <w:color w:val="000000"/>
          <w:sz w:val="28"/>
          <w:szCs w:val="28"/>
        </w:rPr>
      </w:pPr>
      <w:r>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pPr>
        <w:widowControl w:val="0"/>
        <w:suppressAutoHyphens/>
        <w:autoSpaceDE w:val="0"/>
        <w:ind w:firstLine="709"/>
        <w:jc w:val="both"/>
        <w:rPr>
          <w:color w:val="000000"/>
          <w:sz w:val="28"/>
          <w:szCs w:val="28"/>
        </w:rPr>
      </w:pPr>
      <w:r>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pPr>
        <w:widowControl w:val="0"/>
        <w:suppressAutoHyphens/>
        <w:autoSpaceDE w:val="0"/>
        <w:ind w:firstLine="709"/>
        <w:jc w:val="both"/>
        <w:rPr>
          <w:color w:val="000000"/>
          <w:sz w:val="28"/>
          <w:szCs w:val="28"/>
        </w:rPr>
      </w:pPr>
      <w:r>
        <w:rPr>
          <w:color w:val="000000"/>
          <w:sz w:val="28"/>
          <w:szCs w:val="28"/>
        </w:rPr>
        <w:t>3) дворовые территории;</w:t>
      </w:r>
    </w:p>
    <w:p>
      <w:pPr>
        <w:widowControl w:val="0"/>
        <w:suppressAutoHyphens/>
        <w:autoSpaceDE w:val="0"/>
        <w:ind w:firstLine="709"/>
        <w:jc w:val="both"/>
        <w:rPr>
          <w:color w:val="000000"/>
          <w:sz w:val="28"/>
          <w:szCs w:val="28"/>
        </w:rPr>
      </w:pPr>
      <w:r>
        <w:rPr>
          <w:color w:val="000000"/>
          <w:sz w:val="28"/>
          <w:szCs w:val="28"/>
        </w:rPr>
        <w:t>4) детские и спортивные площадки;</w:t>
      </w:r>
    </w:p>
    <w:p>
      <w:pPr>
        <w:widowControl w:val="0"/>
        <w:suppressAutoHyphens/>
        <w:autoSpaceDE w:val="0"/>
        <w:ind w:firstLine="709"/>
        <w:jc w:val="both"/>
        <w:rPr>
          <w:color w:val="000000"/>
          <w:sz w:val="28"/>
          <w:szCs w:val="28"/>
        </w:rPr>
      </w:pPr>
      <w:r>
        <w:rPr>
          <w:color w:val="000000"/>
          <w:sz w:val="28"/>
          <w:szCs w:val="28"/>
        </w:rPr>
        <w:t>5) площадки для выгула животных;</w:t>
      </w:r>
    </w:p>
    <w:p>
      <w:pPr>
        <w:widowControl w:val="0"/>
        <w:suppressAutoHyphens/>
        <w:autoSpaceDE w:val="0"/>
        <w:ind w:firstLine="709"/>
        <w:jc w:val="both"/>
        <w:rPr>
          <w:color w:val="000000"/>
          <w:sz w:val="28"/>
          <w:szCs w:val="28"/>
        </w:rPr>
      </w:pPr>
      <w:r>
        <w:rPr>
          <w:color w:val="000000"/>
          <w:sz w:val="28"/>
          <w:szCs w:val="28"/>
        </w:rPr>
        <w:t>6) парковки (парковочные места);</w:t>
      </w:r>
    </w:p>
    <w:p>
      <w:pPr>
        <w:widowControl w:val="0"/>
        <w:suppressAutoHyphens/>
        <w:autoSpaceDE w:val="0"/>
        <w:ind w:firstLine="709"/>
        <w:jc w:val="both"/>
        <w:rPr>
          <w:color w:val="000000"/>
          <w:sz w:val="28"/>
          <w:szCs w:val="28"/>
        </w:rPr>
      </w:pPr>
      <w:r>
        <w:rPr>
          <w:color w:val="000000"/>
          <w:sz w:val="28"/>
          <w:szCs w:val="28"/>
        </w:rPr>
        <w:t>7) парки, скверы, иные зеленые зоны;</w:t>
      </w:r>
    </w:p>
    <w:p>
      <w:pPr>
        <w:widowControl w:val="0"/>
        <w:suppressAutoHyphens/>
        <w:autoSpaceDE w:val="0"/>
        <w:ind w:firstLine="709"/>
        <w:jc w:val="both"/>
        <w:rPr>
          <w:color w:val="000000"/>
          <w:sz w:val="28"/>
          <w:szCs w:val="28"/>
        </w:rPr>
      </w:pPr>
      <w:r>
        <w:rPr>
          <w:color w:val="000000"/>
          <w:sz w:val="28"/>
          <w:szCs w:val="28"/>
        </w:rPr>
        <w:t>8) технические и санитарно-защитные зоны;</w:t>
      </w:r>
    </w:p>
    <w:p>
      <w:pPr>
        <w:widowControl w:val="0"/>
        <w:suppressAutoHyphens/>
        <w:autoSpaceDE w:val="0"/>
        <w:ind w:firstLine="709"/>
        <w:jc w:val="both"/>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1.8.</w:t>
      </w:r>
      <w:r>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 xml:space="preserve">осуществляется отнесение объектов контроля </w:t>
      </w:r>
      <w:r>
        <w:rPr>
          <w:rFonts w:ascii="Times New Roman" w:hAnsi="Times New Roman" w:cs="Times New Roman"/>
          <w:color w:val="000000"/>
          <w:sz w:val="28"/>
          <w:szCs w:val="28"/>
        </w:rPr>
        <w:t xml:space="preserve">в сфере благоустройства </w:t>
      </w:r>
      <w:r>
        <w:rPr>
          <w:rFonts w:ascii="Times New Roman" w:hAnsi="Times New Roman" w:cs="Times New Roman"/>
          <w:bCs/>
          <w:color w:val="000000"/>
          <w:sz w:val="28"/>
          <w:szCs w:val="28"/>
        </w:rPr>
        <w:t xml:space="preserve">к определенной категории риска в соответствии с настоящим </w:t>
      </w:r>
      <w:r>
        <w:rPr>
          <w:rFonts w:ascii="Times New Roman" w:hAnsi="Times New Roman" w:cs="Times New Roman"/>
          <w:bCs/>
          <w:color w:val="000000"/>
          <w:sz w:val="28"/>
          <w:szCs w:val="28"/>
        </w:rPr>
        <w:lastRenderedPageBreak/>
        <w:t>Положением.</w:t>
      </w:r>
    </w:p>
    <w:p>
      <w:pPr>
        <w:pStyle w:val="ConsPlusNormal"/>
        <w:ind w:firstLine="709"/>
        <w:jc w:val="both"/>
        <w:rPr>
          <w:rFonts w:ascii="Times New Roman" w:hAnsi="Times New Roman" w:cs="Times New Roman"/>
          <w:color w:val="000000"/>
          <w:sz w:val="28"/>
          <w:szCs w:val="28"/>
        </w:rPr>
      </w:pPr>
    </w:p>
    <w:p>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pPr>
        <w:pStyle w:val="ConsPlusNormal"/>
        <w:ind w:firstLine="0"/>
        <w:jc w:val="center"/>
        <w:rPr>
          <w:rFonts w:ascii="Times New Roman" w:hAnsi="Times New Roman" w:cs="Times New Roman"/>
          <w:color w:val="000000"/>
          <w:sz w:val="28"/>
          <w:szCs w:val="28"/>
        </w:rPr>
      </w:pP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r>
          <w:rPr>
            <w:rStyle w:val="ad"/>
            <w:rFonts w:ascii="Times New Roman" w:hAnsi="Times New Roman" w:cs="Times New Roman"/>
            <w:color w:val="000000"/>
            <w:sz w:val="28"/>
            <w:szCs w:val="28"/>
            <w:u w:val="none"/>
          </w:rPr>
          <w:t>законо</w:t>
        </w:r>
      </w:hyperlink>
      <w:r>
        <w:rPr>
          <w:rFonts w:ascii="Times New Roman" w:hAnsi="Times New Roman" w:cs="Times New Roman"/>
          <w:color w:val="000000"/>
          <w:sz w:val="28"/>
          <w:szCs w:val="28"/>
        </w:rPr>
        <w:t>м от 31.07.2020г. № 248-ФЗ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иные сведения, содержащиеся в администрации.</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w:t>
      </w:r>
      <w:r>
        <w:rPr>
          <w:rFonts w:ascii="Times New Roman" w:hAnsi="Times New Roman" w:cs="Times New Roman"/>
          <w:color w:val="000000"/>
          <w:sz w:val="28"/>
          <w:szCs w:val="28"/>
        </w:rPr>
        <w:lastRenderedPageBreak/>
        <w:t>окончания проведения последнего планового контрольного мероприятия, для объектов контроля, отнесенных к категории:</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высокого риска, - не менее 2 лет;</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среднего риска, - не менее 3 лет.</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Pr>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r>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 Перечни объектов контроля содержат следующую информацию:</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реквизиты решения о присвоении объекту контроля категории риска.</w:t>
      </w:r>
    </w:p>
    <w:p>
      <w:pPr>
        <w:pStyle w:val="ConsPlusNormal"/>
        <w:ind w:firstLine="709"/>
        <w:jc w:val="both"/>
        <w:rPr>
          <w:rFonts w:ascii="Times New Roman" w:hAnsi="Times New Roman" w:cs="Times New Roman"/>
          <w:b/>
          <w:bCs/>
          <w:color w:val="000000"/>
          <w:sz w:val="28"/>
          <w:szCs w:val="28"/>
        </w:rPr>
      </w:pPr>
    </w:p>
    <w:p>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pPr>
        <w:pStyle w:val="ConsPlusNormal"/>
        <w:ind w:firstLine="0"/>
        <w:jc w:val="center"/>
        <w:rPr>
          <w:rFonts w:ascii="Times New Roman" w:hAnsi="Times New Roman" w:cs="Times New Roman"/>
          <w:b/>
          <w:bCs/>
          <w:color w:val="000000"/>
          <w:sz w:val="28"/>
          <w:szCs w:val="28"/>
        </w:rPr>
      </w:pP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Комсомольского сельского поселения муниципального района «Белгородский район» Белгородской области для принятия решения о проведении контрольных мероприятий.</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pPr>
        <w:ind w:firstLine="709"/>
        <w:jc w:val="both"/>
        <w:rPr>
          <w:color w:val="000000"/>
          <w:sz w:val="28"/>
          <w:szCs w:val="28"/>
        </w:rPr>
      </w:pPr>
      <w:r>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Pr>
            <w:rStyle w:val="ad"/>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Федерального закона от 31.07.2020г. № 248-ФЗ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Комсомольского сельского поселения муниципального района «Белгородский район»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w:t>
      </w:r>
      <w:r>
        <w:rPr>
          <w:rFonts w:ascii="Times New Roman" w:hAnsi="Times New Roman" w:cs="Times New Roman"/>
          <w:color w:val="000000"/>
          <w:sz w:val="28"/>
          <w:szCs w:val="28"/>
        </w:rPr>
        <w:lastRenderedPageBreak/>
        <w:t>проводимых в отношении объектов контроля, исходя из их отнесения к соответствующей категории риска.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ind w:firstLine="709"/>
        <w:jc w:val="both"/>
        <w:rPr>
          <w:color w:val="000000"/>
          <w:sz w:val="28"/>
          <w:szCs w:val="28"/>
        </w:rPr>
      </w:pPr>
      <w:r>
        <w:rPr>
          <w:color w:val="000000"/>
          <w:sz w:val="28"/>
          <w:szCs w:val="28"/>
        </w:rPr>
        <w:t>3.8.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31.03.2021г.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w:t>
      </w:r>
      <w:r>
        <w:rPr>
          <w:rFonts w:ascii="Times New Roman" w:hAnsi="Times New Roman" w:cs="Times New Roman"/>
          <w:color w:val="000000"/>
          <w:sz w:val="28"/>
          <w:szCs w:val="28"/>
        </w:rPr>
        <w:lastRenderedPageBreak/>
        <w:t>превышать 15 минут.</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w:t>
      </w:r>
      <w:r>
        <w:rPr>
          <w:rFonts w:ascii="Times New Roman" w:hAnsi="Times New Roman" w:cs="Times New Roman"/>
          <w:sz w:val="28"/>
          <w:szCs w:val="28"/>
        </w:rPr>
        <w:lastRenderedPageBreak/>
        <w:t>категории риска.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Pr>
          <w:rFonts w:ascii="Times New Roman" w:hAnsi="Times New Roman" w:cs="Times New Roman"/>
          <w:color w:val="000000"/>
          <w:sz w:val="28"/>
          <w:szCs w:val="28"/>
        </w:rPr>
        <w:t xml:space="preserve">должностным лицом, уполномоченным осуществлять контроль, </w:t>
      </w:r>
      <w:r>
        <w:rPr>
          <w:rFonts w:ascii="Times New Roman" w:hAnsi="Times New Roman" w:cs="Times New Roman"/>
          <w:sz w:val="28"/>
          <w:szCs w:val="28"/>
        </w:rPr>
        <w:t>не позднее, чем за пять рабочих дней до даты его проведения.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обязательного профилактического визита определяется </w:t>
      </w:r>
      <w:r>
        <w:rPr>
          <w:rFonts w:ascii="Times New Roman" w:hAnsi="Times New Roman" w:cs="Times New Roman"/>
          <w:color w:val="000000"/>
          <w:sz w:val="28"/>
          <w:szCs w:val="28"/>
        </w:rPr>
        <w:t>должностным лицом, уполномоченным осуществлять контроль,</w:t>
      </w:r>
      <w:r>
        <w:rPr>
          <w:rFonts w:ascii="Times New Roman" w:hAnsi="Times New Roman" w:cs="Times New Roman"/>
          <w:sz w:val="28"/>
          <w:szCs w:val="28"/>
        </w:rPr>
        <w:t xml:space="preserve"> самостоятельно и не должен превышать одного рабочего дня.</w:t>
      </w:r>
    </w:p>
    <w:p>
      <w:pPr>
        <w:pStyle w:val="ConsPlusNormal"/>
        <w:ind w:firstLine="709"/>
        <w:jc w:val="both"/>
        <w:rPr>
          <w:rFonts w:ascii="Times New Roman" w:hAnsi="Times New Roman" w:cs="Times New Roman"/>
          <w:color w:val="000000"/>
          <w:sz w:val="28"/>
          <w:szCs w:val="28"/>
        </w:rPr>
      </w:pPr>
    </w:p>
    <w:p>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pPr>
        <w:pStyle w:val="ConsPlusNormal"/>
        <w:ind w:firstLine="0"/>
        <w:jc w:val="center"/>
        <w:rPr>
          <w:rFonts w:ascii="Times New Roman" w:hAnsi="Times New Roman" w:cs="Times New Roman"/>
          <w:b/>
          <w:bCs/>
          <w:color w:val="000000"/>
          <w:sz w:val="28"/>
          <w:szCs w:val="28"/>
        </w:rPr>
      </w:pP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ind w:firstLine="709"/>
        <w:jc w:val="both"/>
        <w:rPr>
          <w:color w:val="000000"/>
          <w:sz w:val="28"/>
          <w:szCs w:val="28"/>
        </w:rPr>
      </w:pPr>
      <w:r>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наступление сроков проведения контрольных мероприятий, включенных в план проведения контрольных мероприятий.</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4.7. Индикаторы риска нарушения обязательных требований указаны в </w:t>
      </w:r>
      <w:r>
        <w:rPr>
          <w:rFonts w:ascii="Times New Roman" w:hAnsi="Times New Roman" w:cs="Times New Roman"/>
          <w:color w:val="000000"/>
          <w:sz w:val="28"/>
          <w:szCs w:val="28"/>
        </w:rPr>
        <w:lastRenderedPageBreak/>
        <w:t>приложении № 2 к настоящему Положению.</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w:t>
      </w:r>
      <w:proofErr w:type="gramEnd"/>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12" w:history="1">
        <w:r>
          <w:rPr>
            <w:rStyle w:val="ad"/>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от 31.07.2020г. № 248-ФЗ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Pr>
            <w:rStyle w:val="ad"/>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от 31.07.2020г. № 248-ФЗ «О государственном контроле (надзоре) и муниципальном контроле в Российской Федерации».</w:t>
      </w:r>
    </w:p>
    <w:p>
      <w:pPr>
        <w:ind w:firstLine="709"/>
        <w:jc w:val="both"/>
        <w:rPr>
          <w:color w:val="000000"/>
          <w:sz w:val="28"/>
          <w:szCs w:val="28"/>
        </w:rPr>
      </w:pPr>
      <w:r>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19.04.2016г. № 724-р перечнем</w:t>
      </w:r>
      <w:r>
        <w:rPr>
          <w:color w:val="000000"/>
          <w:sz w:val="28"/>
          <w:szCs w:val="28"/>
        </w:rPr>
        <w:br/>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14" w:history="1">
        <w:r>
          <w:rPr>
            <w:rStyle w:val="ad"/>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w:t>
      </w:r>
      <w:r>
        <w:rPr>
          <w:color w:val="000000"/>
          <w:sz w:val="28"/>
          <w:szCs w:val="28"/>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Pr>
            <w:rStyle w:val="ad"/>
            <w:rFonts w:ascii="Times New Roman" w:hAnsi="Times New Roman" w:cs="Times New Roman"/>
            <w:color w:val="000000"/>
            <w:sz w:val="28"/>
            <w:szCs w:val="28"/>
            <w:u w:val="none"/>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p>
    <w:p>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Pr>
            <w:rStyle w:val="ad"/>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 xml:space="preserve"> Федерального закона от 31.07.2020г. № 248-ФЗ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w:t>
      </w:r>
      <w:r>
        <w:rPr>
          <w:rFonts w:ascii="Times New Roman" w:hAnsi="Times New Roman" w:cs="Times New Roman"/>
          <w:color w:val="000000"/>
          <w:sz w:val="28"/>
          <w:szCs w:val="28"/>
        </w:rPr>
        <w:lastRenderedPageBreak/>
        <w:t>его оформления.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31.07.2020г. № 248-ФЗ «О государственном контроле (надзоре) и муниципальном контроле в Российской Федерации» и разделом 5 настоящего Положения.</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w:t>
      </w:r>
      <w:r>
        <w:rPr>
          <w:rFonts w:ascii="Times New Roman" w:hAnsi="Times New Roman" w:cs="Times New Roman"/>
          <w:color w:val="000000"/>
          <w:sz w:val="28"/>
          <w:szCs w:val="28"/>
        </w:rPr>
        <w:lastRenderedPageBreak/>
        <w:t>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pPr>
        <w:pStyle w:val="ConsPlusNormal"/>
        <w:ind w:firstLine="709"/>
        <w:jc w:val="both"/>
        <w:rPr>
          <w:rFonts w:ascii="Times New Roman" w:hAnsi="Times New Roman" w:cs="Times New Roman"/>
        </w:rPr>
      </w:pPr>
      <w:bookmarkStart w:id="3" w:name="Par318"/>
      <w:bookmarkEnd w:id="3"/>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Белгородской области</w:t>
      </w:r>
      <w:r>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w:t>
      </w:r>
      <w:r>
        <w:rPr>
          <w:rFonts w:ascii="Times New Roman" w:hAnsi="Times New Roman" w:cs="Times New Roman"/>
          <w:color w:val="000000"/>
          <w:sz w:val="28"/>
          <w:szCs w:val="28"/>
        </w:rPr>
        <w:lastRenderedPageBreak/>
        <w:t>гражданами.</w:t>
      </w:r>
    </w:p>
    <w:p>
      <w:pPr>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ConsPlusNormal"/>
        <w:ind w:firstLine="709"/>
        <w:jc w:val="both"/>
        <w:rPr>
          <w:rFonts w:ascii="Times New Roman" w:hAnsi="Times New Roman" w:cs="Times New Roman"/>
          <w:color w:val="000000"/>
          <w:sz w:val="28"/>
          <w:szCs w:val="28"/>
        </w:rPr>
      </w:pPr>
    </w:p>
    <w:p>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pPr>
        <w:pStyle w:val="ConsPlusNormal"/>
        <w:ind w:firstLine="0"/>
        <w:jc w:val="center"/>
        <w:rPr>
          <w:rFonts w:ascii="Times New Roman" w:hAnsi="Times New Roman" w:cs="Times New Roman"/>
          <w:b/>
          <w:bCs/>
          <w:color w:val="000000"/>
          <w:sz w:val="28"/>
          <w:szCs w:val="28"/>
        </w:rPr>
      </w:pP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31.07.2020г. № 248-ФЗ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pPr>
        <w:pStyle w:val="s1"/>
        <w:rPr>
          <w:rFonts w:ascii="Times New Roman" w:hAnsi="Times New Roman" w:cs="Times New Roman"/>
          <w:color w:val="000000"/>
          <w:sz w:val="28"/>
          <w:szCs w:val="28"/>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Комсомольского сельского поселения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администрации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администрации </w:t>
      </w:r>
      <w:r>
        <w:rPr>
          <w:rFonts w:ascii="Times New Roman" w:hAnsi="Times New Roman" w:cs="Times New Roman"/>
          <w:color w:val="000000"/>
          <w:sz w:val="28"/>
          <w:szCs w:val="28"/>
        </w:rPr>
        <w:lastRenderedPageBreak/>
        <w:t>Комсомольского сельского поселения муниципального района «Белгородский район» Белгородской области.</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Комсомольского сельского поселения муниципального района «Белгородский район» Белгородской области не более чем на 20 рабочих дней.</w:t>
      </w:r>
    </w:p>
    <w:p>
      <w:pPr>
        <w:pStyle w:val="1"/>
        <w:ind w:firstLine="709"/>
        <w:jc w:val="both"/>
        <w:rPr>
          <w:rFonts w:ascii="Times New Roman" w:hAnsi="Times New Roman" w:cs="Times New Roman"/>
          <w:color w:val="000000"/>
          <w:sz w:val="28"/>
          <w:szCs w:val="28"/>
        </w:rPr>
      </w:pPr>
    </w:p>
    <w:p>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pPr>
        <w:pStyle w:val="1"/>
        <w:jc w:val="center"/>
        <w:rPr>
          <w:rFonts w:ascii="Times New Roman" w:hAnsi="Times New Roman" w:cs="Times New Roman"/>
          <w:b/>
          <w:bCs/>
          <w:color w:val="000000"/>
          <w:sz w:val="28"/>
          <w:szCs w:val="28"/>
        </w:rPr>
      </w:pPr>
    </w:p>
    <w:p>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hAnsi="Times New Roman" w:cs="Times New Roman"/>
          <w:bCs/>
          <w:color w:val="000000"/>
          <w:sz w:val="28"/>
          <w:szCs w:val="28"/>
        </w:rPr>
        <w:t xml:space="preserve">решением </w:t>
      </w:r>
      <w:r>
        <w:rPr>
          <w:rFonts w:ascii="Times New Roman" w:hAnsi="Times New Roman" w:cs="Times New Roman"/>
          <w:color w:val="000000"/>
          <w:sz w:val="28"/>
          <w:szCs w:val="28"/>
        </w:rPr>
        <w:t>Земского собрания Комсомольского сельского поселения Белгородского района Белгородской области.</w:t>
      </w:r>
    </w:p>
    <w:p>
      <w:pPr>
        <w:pStyle w:val="ConsTitle"/>
        <w:widowControl/>
        <w:jc w:val="both"/>
        <w:rPr>
          <w:rFonts w:ascii="Times New Roman" w:hAnsi="Times New Roman" w:cs="Times New Roman"/>
          <w:sz w:val="28"/>
          <w:szCs w:val="28"/>
        </w:rPr>
      </w:pPr>
    </w:p>
    <w:p>
      <w:pPr>
        <w:pStyle w:val="ConsPlusNormal"/>
        <w:ind w:firstLine="0"/>
        <w:jc w:val="right"/>
        <w:rPr>
          <w:rFonts w:ascii="Times New Roman" w:hAnsi="Times New Roman" w:cs="Times New Roman"/>
          <w:color w:val="000000"/>
        </w:rPr>
      </w:pPr>
      <w:r>
        <w:rPr>
          <w:rFonts w:ascii="Times New Roman" w:hAnsi="Times New Roman" w:cs="Times New Roman"/>
          <w:color w:val="000000"/>
          <w:sz w:val="24"/>
          <w:szCs w:val="24"/>
        </w:rPr>
        <w:br w:type="page"/>
      </w:r>
    </w:p>
    <w:p>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1</w:t>
      </w:r>
    </w:p>
    <w:p>
      <w:pPr>
        <w:pStyle w:val="ConsPlusNormal"/>
        <w:ind w:firstLine="0"/>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Положению о муниципальном контроле </w:t>
      </w:r>
    </w:p>
    <w:p>
      <w:pPr>
        <w:pStyle w:val="ConsPlusNormal"/>
        <w:ind w:left="5529" w:firstLine="0"/>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сфере благоустройства на территории Комсомольского сельского поселения Белгородского района </w:t>
      </w:r>
    </w:p>
    <w:p>
      <w:pPr>
        <w:pStyle w:val="ConsPlusNormal"/>
        <w:ind w:left="5529"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Белгородского района </w:t>
      </w:r>
    </w:p>
    <w:p>
      <w:pPr>
        <w:pStyle w:val="ConsPlusNormal"/>
        <w:ind w:left="5103" w:firstLine="0"/>
        <w:jc w:val="right"/>
        <w:rPr>
          <w:rFonts w:ascii="Times New Roman" w:hAnsi="Times New Roman" w:cs="Times New Roman"/>
          <w:color w:val="000000"/>
          <w:sz w:val="24"/>
          <w:szCs w:val="24"/>
        </w:rPr>
      </w:pPr>
    </w:p>
    <w:p>
      <w:pPr>
        <w:pStyle w:val="ConsPlusTitle"/>
        <w:jc w:val="center"/>
        <w:rPr>
          <w:rFonts w:ascii="Times New Roman" w:hAnsi="Times New Roman" w:cs="Times New Roman"/>
        </w:rPr>
      </w:pPr>
      <w:bookmarkStart w:id="4" w:name="Par381"/>
      <w:bookmarkEnd w:id="4"/>
      <w:r>
        <w:rPr>
          <w:rFonts w:ascii="Times New Roman" w:hAnsi="Times New Roman" w:cs="Times New Roman"/>
          <w:color w:val="000000"/>
          <w:sz w:val="28"/>
          <w:szCs w:val="28"/>
        </w:rPr>
        <w:t>Критерии</w:t>
      </w:r>
    </w:p>
    <w:p>
      <w:pPr>
        <w:pStyle w:val="ConsPlusTitle"/>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отнесения</w:t>
      </w:r>
      <w:proofErr w:type="gramEnd"/>
      <w:r>
        <w:rPr>
          <w:rFonts w:ascii="Times New Roman" w:hAnsi="Times New Roman" w:cs="Times New Roman"/>
          <w:color w:val="000000"/>
          <w:sz w:val="28"/>
          <w:szCs w:val="28"/>
        </w:rPr>
        <w:t xml:space="preserve"> </w:t>
      </w:r>
      <w:r>
        <w:rPr>
          <w:rFonts w:ascii="Times New Roman" w:hAnsi="Times New Roman" w:cs="Times New Roman"/>
          <w:bCs w:val="0"/>
          <w:color w:val="000000"/>
          <w:sz w:val="28"/>
          <w:szCs w:val="28"/>
        </w:rPr>
        <w:t xml:space="preserve">объектов </w:t>
      </w:r>
      <w:r>
        <w:rPr>
          <w:rFonts w:ascii="Times New Roman" w:hAnsi="Times New Roman" w:cs="Times New Roman"/>
          <w:color w:val="000000"/>
          <w:sz w:val="28"/>
          <w:szCs w:val="28"/>
        </w:rPr>
        <w:t>контроля в сфере благоустройства к определенной категории риска при осуществлении администрацией Комсомольского сельского поселения Белгородского района контроля в сфере благоустройства</w:t>
      </w:r>
    </w:p>
    <w:p>
      <w:pPr>
        <w:pStyle w:val="ConsPlusTitle"/>
        <w:jc w:val="center"/>
        <w:rPr>
          <w:rFonts w:ascii="Times New Roman" w:hAnsi="Times New Roman" w:cs="Times New Roman"/>
        </w:rPr>
      </w:pPr>
    </w:p>
    <w:p>
      <w:pPr>
        <w:pStyle w:val="ConsPlusNormal"/>
        <w:ind w:firstLine="709"/>
        <w:jc w:val="both"/>
        <w:rPr>
          <w:rFonts w:ascii="Times New Roman" w:hAnsi="Times New Roman" w:cs="Times New Roman"/>
          <w:i/>
          <w:iCs/>
          <w:sz w:val="28"/>
          <w:szCs w:val="28"/>
        </w:rPr>
      </w:pPr>
      <w:r>
        <w:rPr>
          <w:rFonts w:ascii="Times New Roman" w:hAnsi="Times New Roman" w:cs="Times New Roman"/>
          <w:color w:val="000000"/>
          <w:sz w:val="28"/>
          <w:szCs w:val="28"/>
        </w:rPr>
        <w:t xml:space="preserve">1. К категории высокого риска относятся </w:t>
      </w:r>
      <w:r>
        <w:rPr>
          <w:rFonts w:ascii="Times New Roman" w:hAnsi="Times New Roman" w:cs="Times New Roman"/>
          <w:sz w:val="28"/>
          <w:szCs w:val="28"/>
        </w:rPr>
        <w:t xml:space="preserve">прилегающие территории. </w:t>
      </w:r>
    </w:p>
    <w:p>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 категории низкого риска относятся все иные</w:t>
      </w:r>
      <w:r>
        <w:rPr>
          <w:rFonts w:ascii="Times New Roman" w:hAnsi="Times New Roman" w:cs="Times New Roman"/>
          <w:bCs/>
          <w:color w:val="000000"/>
          <w:sz w:val="28"/>
          <w:szCs w:val="28"/>
        </w:rPr>
        <w:t xml:space="preserve"> объекты </w:t>
      </w:r>
      <w:r>
        <w:rPr>
          <w:rFonts w:ascii="Times New Roman" w:hAnsi="Times New Roman" w:cs="Times New Roman"/>
          <w:color w:val="000000"/>
          <w:sz w:val="28"/>
          <w:szCs w:val="28"/>
        </w:rPr>
        <w:t>контроля в сфере благоустройства.</w:t>
      </w:r>
    </w:p>
    <w:p>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2</w:t>
      </w:r>
    </w:p>
    <w:p>
      <w:pPr>
        <w:pStyle w:val="ConsPlusNormal"/>
        <w:ind w:firstLine="0"/>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Положению о муниципальном контроле </w:t>
      </w:r>
    </w:p>
    <w:p>
      <w:pPr>
        <w:widowControl w:val="0"/>
        <w:autoSpaceDE w:val="0"/>
        <w:ind w:firstLine="540"/>
        <w:jc w:val="right"/>
        <w:rPr>
          <w:rFonts w:eastAsia="Calibri"/>
          <w:color w:val="000000"/>
          <w:sz w:val="24"/>
          <w:szCs w:val="24"/>
          <w:lang w:eastAsia="ar-SA"/>
        </w:rPr>
      </w:pPr>
      <w:proofErr w:type="gramStart"/>
      <w:r>
        <w:rPr>
          <w:rFonts w:eastAsia="Calibri"/>
          <w:color w:val="000000"/>
          <w:sz w:val="24"/>
          <w:szCs w:val="24"/>
          <w:lang w:eastAsia="ar-SA"/>
        </w:rPr>
        <w:t>в</w:t>
      </w:r>
      <w:proofErr w:type="gramEnd"/>
      <w:r>
        <w:rPr>
          <w:rFonts w:eastAsia="Calibri"/>
          <w:color w:val="000000"/>
          <w:sz w:val="24"/>
          <w:szCs w:val="24"/>
          <w:lang w:eastAsia="ar-SA"/>
        </w:rPr>
        <w:t xml:space="preserve"> сфере благоустройства на территории </w:t>
      </w:r>
    </w:p>
    <w:p>
      <w:pPr>
        <w:widowControl w:val="0"/>
        <w:autoSpaceDE w:val="0"/>
        <w:ind w:firstLine="540"/>
        <w:jc w:val="right"/>
        <w:rPr>
          <w:rFonts w:eastAsia="Calibri"/>
          <w:color w:val="000000"/>
          <w:sz w:val="24"/>
          <w:szCs w:val="24"/>
          <w:lang w:eastAsia="ar-SA"/>
        </w:rPr>
      </w:pPr>
      <w:r>
        <w:rPr>
          <w:rFonts w:eastAsia="Calibri"/>
          <w:color w:val="000000"/>
          <w:sz w:val="24"/>
          <w:szCs w:val="24"/>
          <w:lang w:eastAsia="ar-SA"/>
        </w:rPr>
        <w:t xml:space="preserve">Комсомольского сельского поселения </w:t>
      </w:r>
    </w:p>
    <w:p>
      <w:pPr>
        <w:widowControl w:val="0"/>
        <w:autoSpaceDE w:val="0"/>
        <w:ind w:firstLine="540"/>
        <w:jc w:val="right"/>
        <w:rPr>
          <w:rFonts w:eastAsia="Calibri"/>
          <w:color w:val="000000"/>
          <w:sz w:val="24"/>
          <w:szCs w:val="24"/>
          <w:lang w:eastAsia="ar-SA"/>
        </w:rPr>
      </w:pPr>
      <w:r>
        <w:rPr>
          <w:rFonts w:eastAsia="Calibri"/>
          <w:color w:val="000000"/>
          <w:sz w:val="24"/>
          <w:szCs w:val="24"/>
          <w:lang w:eastAsia="ar-SA"/>
        </w:rPr>
        <w:t xml:space="preserve">Белгородского района </w:t>
      </w:r>
    </w:p>
    <w:p>
      <w:pPr>
        <w:widowControl w:val="0"/>
        <w:autoSpaceDE w:val="0"/>
        <w:ind w:firstLine="540"/>
        <w:jc w:val="right"/>
        <w:rPr>
          <w:rFonts w:eastAsia="Calibri"/>
          <w:i/>
          <w:iCs/>
          <w:color w:val="000000"/>
          <w:sz w:val="24"/>
          <w:szCs w:val="24"/>
          <w:lang w:eastAsia="ar-SA"/>
        </w:rPr>
      </w:pPr>
      <w:r>
        <w:rPr>
          <w:rFonts w:eastAsia="Calibri"/>
          <w:color w:val="000000"/>
          <w:sz w:val="24"/>
          <w:szCs w:val="24"/>
          <w:lang w:eastAsia="ar-SA"/>
        </w:rPr>
        <w:t xml:space="preserve"> Белгородского района </w:t>
      </w:r>
    </w:p>
    <w:p>
      <w:pPr>
        <w:widowControl w:val="0"/>
        <w:autoSpaceDE w:val="0"/>
        <w:ind w:firstLine="540"/>
        <w:jc w:val="right"/>
        <w:rPr>
          <w:color w:val="000000"/>
        </w:rPr>
      </w:pPr>
    </w:p>
    <w:p>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pPr>
        <w:pStyle w:val="ConsPlusTitle"/>
        <w:jc w:val="center"/>
        <w:rPr>
          <w:rFonts w:ascii="Times New Roman" w:hAnsi="Times New Roman" w:cs="Times New Roman"/>
          <w:b w:val="0"/>
          <w:bCs w:val="0"/>
          <w:color w:val="000000"/>
          <w:sz w:val="28"/>
          <w:szCs w:val="28"/>
        </w:rPr>
      </w:pPr>
      <w:proofErr w:type="gramStart"/>
      <w:r>
        <w:rPr>
          <w:rFonts w:ascii="Times New Roman" w:hAnsi="Times New Roman" w:cs="Times New Roman"/>
          <w:color w:val="000000"/>
          <w:sz w:val="28"/>
          <w:szCs w:val="28"/>
        </w:rPr>
        <w:t>проверок</w:t>
      </w:r>
      <w:proofErr w:type="gramEnd"/>
      <w:r>
        <w:rPr>
          <w:rFonts w:ascii="Times New Roman" w:hAnsi="Times New Roman" w:cs="Times New Roman"/>
          <w:color w:val="000000"/>
          <w:sz w:val="28"/>
          <w:szCs w:val="28"/>
        </w:rPr>
        <w:t xml:space="preserve"> при осуществлении администрацией Комсомольского сельского поселения Белгородского района </w:t>
      </w:r>
      <w:r>
        <w:rPr>
          <w:rFonts w:ascii="Times New Roman" w:hAnsi="Times New Roman" w:cs="Times New Roman"/>
          <w:bCs w:val="0"/>
          <w:color w:val="000000"/>
          <w:sz w:val="28"/>
          <w:szCs w:val="28"/>
        </w:rPr>
        <w:t>Белгородской области</w:t>
      </w:r>
      <w:r>
        <w:rPr>
          <w:rFonts w:ascii="Times New Roman" w:hAnsi="Times New Roman" w:cs="Times New Roman"/>
          <w:b w:val="0"/>
          <w:bCs w:val="0"/>
          <w:i/>
          <w:iCs/>
          <w:color w:val="000000"/>
          <w:sz w:val="24"/>
          <w:szCs w:val="24"/>
        </w:rPr>
        <w:t xml:space="preserve"> </w:t>
      </w:r>
      <w:r>
        <w:rPr>
          <w:rFonts w:ascii="Times New Roman" w:hAnsi="Times New Roman" w:cs="Times New Roman"/>
          <w:b w:val="0"/>
          <w:bCs w:val="0"/>
          <w:color w:val="000000"/>
          <w:sz w:val="28"/>
          <w:szCs w:val="28"/>
        </w:rPr>
        <w:t xml:space="preserve"> </w:t>
      </w:r>
    </w:p>
    <w:p>
      <w:pPr>
        <w:pStyle w:val="ConsPlusTitle"/>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контроля</w:t>
      </w:r>
      <w:proofErr w:type="gramEnd"/>
      <w:r>
        <w:rPr>
          <w:rFonts w:ascii="Times New Roman" w:hAnsi="Times New Roman" w:cs="Times New Roman"/>
          <w:color w:val="000000"/>
          <w:sz w:val="28"/>
          <w:szCs w:val="28"/>
        </w:rPr>
        <w:t xml:space="preserve"> в сфере благоустройства</w:t>
      </w:r>
    </w:p>
    <w:p>
      <w:pPr>
        <w:pStyle w:val="ConsPlusNormal"/>
        <w:ind w:firstLine="540"/>
        <w:jc w:val="both"/>
        <w:rPr>
          <w:rFonts w:ascii="Times New Roman" w:hAnsi="Times New Roman" w:cs="Times New Roman"/>
          <w:color w:val="000000"/>
        </w:rPr>
      </w:pPr>
    </w:p>
    <w:p>
      <w:pPr>
        <w:pStyle w:val="ConsPlusNormal"/>
        <w:ind w:firstLine="540"/>
        <w:jc w:val="both"/>
        <w:rPr>
          <w:rFonts w:ascii="Times New Roman" w:hAnsi="Times New Roman" w:cs="Times New Roman"/>
          <w:color w:val="000000"/>
        </w:rPr>
      </w:pPr>
    </w:p>
    <w:p>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Pr>
          <w:rFonts w:ascii="Times New Roman" w:hAnsi="Times New Roman" w:cs="Times New Roman"/>
          <w:sz w:val="28"/>
          <w:szCs w:val="28"/>
        </w:rPr>
        <w:t>на иных территориях общего пользования.</w:t>
      </w:r>
      <w:r>
        <w:rPr>
          <w:rFonts w:ascii="Times New Roman" w:hAnsi="Times New Roman" w:cs="Times New Roman"/>
          <w:color w:val="000000"/>
          <w:sz w:val="28"/>
          <w:szCs w:val="28"/>
        </w:rPr>
        <w:t xml:space="preserve"> </w:t>
      </w:r>
    </w:p>
    <w:p>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 Наличие на прилегающей территории</w:t>
      </w:r>
      <w:r>
        <w:rPr>
          <w:rFonts w:ascii="Times New Roman" w:eastAsia="Calibri" w:hAnsi="Times New Roman" w:cs="Times New Roman"/>
          <w:bCs/>
          <w:color w:val="000000"/>
          <w:sz w:val="28"/>
          <w:szCs w:val="28"/>
          <w:lang w:eastAsia="en-US"/>
        </w:rPr>
        <w:t xml:space="preserve"> карантинных, ядовитых и сорных растений</w:t>
      </w:r>
      <w:r>
        <w:rPr>
          <w:rFonts w:ascii="Times New Roman" w:hAnsi="Times New Roman" w:cs="Times New Roman"/>
          <w:color w:val="000000"/>
          <w:sz w:val="28"/>
          <w:szCs w:val="28"/>
        </w:rPr>
        <w:t xml:space="preserve">, порубочных остатков деревьев и кустарников. </w:t>
      </w:r>
    </w:p>
    <w:p>
      <w:pPr>
        <w:ind w:firstLine="709"/>
        <w:jc w:val="both"/>
        <w:rPr>
          <w:color w:val="000000"/>
          <w:sz w:val="28"/>
          <w:szCs w:val="28"/>
          <w:shd w:val="clear" w:color="auto" w:fill="FFFFFF"/>
        </w:rPr>
      </w:pPr>
      <w:r>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pPr>
        <w:ind w:firstLine="709"/>
        <w:jc w:val="both"/>
        <w:rPr>
          <w:color w:val="000000"/>
          <w:sz w:val="28"/>
          <w:szCs w:val="28"/>
        </w:rPr>
      </w:pPr>
      <w:r>
        <w:rPr>
          <w:color w:val="000000"/>
          <w:sz w:val="28"/>
          <w:szCs w:val="28"/>
        </w:rPr>
        <w:t xml:space="preserve">4. Наличие препятствующей </w:t>
      </w:r>
      <w:r>
        <w:rPr>
          <w:color w:val="000000"/>
          <w:sz w:val="28"/>
          <w:szCs w:val="28"/>
          <w:shd w:val="clear" w:color="auto" w:fill="FFFFFF"/>
        </w:rPr>
        <w:t xml:space="preserve">свободному и безопасному проходу граждан </w:t>
      </w:r>
      <w:r>
        <w:rPr>
          <w:color w:val="000000"/>
          <w:sz w:val="28"/>
          <w:szCs w:val="28"/>
        </w:rPr>
        <w:t>наледи на прилегающих территориях.</w:t>
      </w:r>
    </w:p>
    <w:p>
      <w:pPr>
        <w:ind w:firstLine="709"/>
        <w:jc w:val="both"/>
        <w:rPr>
          <w:color w:val="000000"/>
          <w:sz w:val="28"/>
          <w:szCs w:val="28"/>
        </w:rPr>
      </w:pPr>
      <w:r>
        <w:rPr>
          <w:color w:val="000000"/>
          <w:sz w:val="28"/>
          <w:szCs w:val="28"/>
        </w:rPr>
        <w:t>5. Наличие сосулек на кровлях зданий, сооружений.</w:t>
      </w:r>
    </w:p>
    <w:p>
      <w:pPr>
        <w:pStyle w:val="s1"/>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pPr>
        <w:pStyle w:val="s1"/>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pPr>
        <w:pStyle w:val="s1"/>
        <w:shd w:val="clear" w:color="auto" w:fill="FFFFFF"/>
        <w:rPr>
          <w:color w:val="000000"/>
          <w:sz w:val="28"/>
          <w:szCs w:val="28"/>
        </w:rPr>
      </w:pPr>
      <w:r>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Pr>
          <w:rStyle w:val="af4"/>
          <w:color w:val="000000"/>
          <w:sz w:val="28"/>
          <w:szCs w:val="28"/>
        </w:rPr>
        <w:t>.</w:t>
      </w:r>
      <w:r>
        <w:rPr>
          <w:rFonts w:ascii="Times New Roman" w:hAnsi="Times New Roman" w:cs="Times New Roman"/>
          <w:color w:val="000000"/>
          <w:sz w:val="28"/>
          <w:szCs w:val="28"/>
        </w:rPr>
        <w:t xml:space="preserve">  </w:t>
      </w:r>
    </w:p>
    <w:p>
      <w:pPr>
        <w:ind w:firstLine="709"/>
        <w:jc w:val="both"/>
        <w:rPr>
          <w:color w:val="000000"/>
          <w:sz w:val="28"/>
          <w:szCs w:val="28"/>
        </w:rPr>
      </w:pPr>
      <w:r>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pPr>
        <w:ind w:firstLine="709"/>
        <w:jc w:val="both"/>
        <w:rPr>
          <w:color w:val="000000"/>
          <w:sz w:val="28"/>
          <w:szCs w:val="28"/>
        </w:rPr>
      </w:pPr>
      <w:r>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pPr>
        <w:pStyle w:val="25"/>
        <w:tabs>
          <w:tab w:val="left" w:pos="1200"/>
        </w:tabs>
        <w:spacing w:after="0" w:line="240" w:lineRule="auto"/>
        <w:ind w:firstLine="709"/>
        <w:jc w:val="both"/>
        <w:rPr>
          <w:color w:val="000000"/>
          <w:sz w:val="28"/>
          <w:szCs w:val="28"/>
        </w:rPr>
      </w:pPr>
      <w:r>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pPr>
        <w:pStyle w:val="25"/>
        <w:tabs>
          <w:tab w:val="left" w:pos="1200"/>
        </w:tabs>
        <w:spacing w:after="0" w:line="240" w:lineRule="auto"/>
        <w:ind w:firstLine="709"/>
        <w:jc w:val="both"/>
      </w:pPr>
      <w:r>
        <w:rPr>
          <w:sz w:val="28"/>
          <w:szCs w:val="28"/>
        </w:rPr>
        <w:t xml:space="preserve">12. Выпас сельскохозяйственных животных и птиц на территориях общего пользования. </w:t>
      </w:r>
      <w:r>
        <w:t xml:space="preserve"> </w:t>
      </w:r>
    </w:p>
    <w:p>
      <w:pPr>
        <w:pStyle w:val="Default"/>
        <w:ind w:left="709" w:firstLine="710"/>
        <w:jc w:val="center"/>
        <w:rPr>
          <w:sz w:val="28"/>
          <w:szCs w:val="28"/>
        </w:rPr>
      </w:pPr>
    </w:p>
    <w:sectPr>
      <w:headerReference w:type="default" r:id="rId17"/>
      <w:footerReference w:type="default" r:id="rId1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a"/>
      <w:jc w:val="right"/>
      <w:rPr>
        <w:sz w:val="24"/>
        <w:szCs w:val="24"/>
      </w:rPr>
    </w:pPr>
  </w:p>
  <w:p>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framePr w:wrap="around" w:vAnchor="text" w:hAnchor="margin" w:xAlign="center" w:y="1"/>
      <w:rPr>
        <w:rStyle w:val="af0"/>
      </w:rPr>
    </w:pPr>
  </w:p>
  <w:p>
    <w:pPr>
      <w:pStyle w:val="a8"/>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Content>
      <w:p>
        <w:pPr>
          <w:pStyle w:val="a8"/>
          <w:jc w:val="center"/>
        </w:pPr>
        <w:r>
          <w:rPr>
            <w:noProof/>
          </w:rPr>
          <w:fldChar w:fldCharType="begin"/>
        </w:r>
        <w:r>
          <w:rPr>
            <w:noProof/>
          </w:rPr>
          <w:instrText>PAGE   \* MERGEFORMAT</w:instrText>
        </w:r>
        <w:r>
          <w:rPr>
            <w:noProof/>
          </w:rPr>
          <w:fldChar w:fldCharType="separate"/>
        </w:r>
        <w:r>
          <w:rPr>
            <w:noProof/>
          </w:rPr>
          <w:t>19</w:t>
        </w:r>
        <w:r>
          <w:rPr>
            <w:noProof/>
          </w:rPr>
          <w:fldChar w:fldCharType="end"/>
        </w:r>
      </w:p>
    </w:sdtContent>
  </w:sdt>
  <w:p>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8B919B-BCAC-4294-ADE9-E4B85685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szCs w:val="28"/>
    </w:rPr>
  </w:style>
  <w:style w:type="character" w:customStyle="1" w:styleId="a4">
    <w:name w:val="Основной текст Знак"/>
    <w:link w:val="a3"/>
    <w:uiPriority w:val="99"/>
    <w:locked/>
    <w:rPr>
      <w:rFonts w:ascii="Times New Roman" w:hAnsi="Times New Roman" w:cs="Times New Roman"/>
      <w:sz w:val="20"/>
      <w:szCs w:val="20"/>
      <w:lang w:eastAsia="ru-RU"/>
    </w:rPr>
  </w:style>
  <w:style w:type="paragraph" w:styleId="2">
    <w:name w:val="Body Text Indent 2"/>
    <w:basedOn w:val="a"/>
    <w:link w:val="20"/>
    <w:uiPriority w:val="99"/>
    <w:pPr>
      <w:ind w:firstLine="680"/>
      <w:jc w:val="both"/>
    </w:pPr>
    <w:rPr>
      <w:sz w:val="28"/>
      <w:szCs w:val="28"/>
    </w:rPr>
  </w:style>
  <w:style w:type="character" w:customStyle="1" w:styleId="20">
    <w:name w:val="Основной текст с отступом 2 Знак"/>
    <w:link w:val="2"/>
    <w:uiPriority w:val="99"/>
    <w:locked/>
    <w:rPr>
      <w:rFonts w:ascii="Times New Roman" w:hAnsi="Times New Roman" w:cs="Times New Roman"/>
      <w:sz w:val="20"/>
      <w:szCs w:val="20"/>
      <w:lang w:eastAsia="ru-RU"/>
    </w:rPr>
  </w:style>
  <w:style w:type="paragraph" w:styleId="a5">
    <w:name w:val="Block Text"/>
    <w:basedOn w:val="a"/>
    <w:uiPriority w:val="99"/>
    <w:pPr>
      <w:spacing w:before="740" w:line="260" w:lineRule="auto"/>
      <w:ind w:left="900" w:right="4919"/>
    </w:pPr>
    <w:rPr>
      <w:sz w:val="28"/>
      <w:szCs w:val="28"/>
    </w:rPr>
  </w:style>
  <w:style w:type="paragraph" w:styleId="a6">
    <w:name w:val="Balloon Text"/>
    <w:basedOn w:val="a"/>
    <w:link w:val="a7"/>
    <w:uiPriority w:val="99"/>
    <w:semiHidden/>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lang w:eastAsia="ru-RU"/>
    </w:rPr>
  </w:style>
  <w:style w:type="paragraph" w:styleId="a8">
    <w:name w:val="header"/>
    <w:basedOn w:val="a"/>
    <w:link w:val="a9"/>
    <w:pPr>
      <w:tabs>
        <w:tab w:val="center" w:pos="4677"/>
        <w:tab w:val="right" w:pos="9355"/>
      </w:tabs>
    </w:pPr>
  </w:style>
  <w:style w:type="character" w:customStyle="1" w:styleId="a9">
    <w:name w:val="Верхний колонтитул Знак"/>
    <w:link w:val="a8"/>
    <w:locked/>
    <w:rPr>
      <w:rFonts w:ascii="Times New Roman" w:hAnsi="Times New Roman"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locked/>
    <w:rPr>
      <w:rFonts w:ascii="Times New Roman" w:hAnsi="Times New Roman" w:cs="Times New Roman"/>
    </w:rPr>
  </w:style>
  <w:style w:type="paragraph" w:customStyle="1" w:styleId="ConsPlusNormal">
    <w:name w:val="ConsPlusNormal"/>
    <w:uiPriority w:val="99"/>
    <w:pPr>
      <w:widowControl w:val="0"/>
      <w:suppressAutoHyphens/>
      <w:autoSpaceDE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c">
    <w:name w:val="List Paragraph"/>
    <w:basedOn w:val="a"/>
    <w:uiPriority w:val="34"/>
    <w:qFormat/>
    <w:pPr>
      <w:spacing w:before="200"/>
      <w:ind w:left="720" w:firstLine="567"/>
      <w:jc w:val="both"/>
    </w:pPr>
    <w:rPr>
      <w:rFonts w:ascii="Calibri" w:eastAsia="Calibri" w:hAnsi="Calibri" w:cs="Calibri"/>
      <w:sz w:val="22"/>
      <w:szCs w:val="22"/>
      <w:lang w:eastAsia="en-US"/>
    </w:rPr>
  </w:style>
  <w:style w:type="character" w:styleId="ad">
    <w:name w:val="Hyperlink"/>
    <w:rPr>
      <w:color w:val="0000FF"/>
      <w:u w:val="single"/>
    </w:rPr>
  </w:style>
  <w:style w:type="paragraph" w:customStyle="1" w:styleId="ConsPlusCell">
    <w:name w:val="ConsPlusCell"/>
    <w:uiPriority w:val="99"/>
    <w:pPr>
      <w:autoSpaceDE w:val="0"/>
      <w:autoSpaceDN w:val="0"/>
      <w:adjustRightInd w:val="0"/>
    </w:pPr>
    <w:rPr>
      <w:rFonts w:ascii="Times New Roman" w:hAnsi="Times New Roman"/>
      <w:sz w:val="28"/>
      <w:szCs w:val="28"/>
    </w:rPr>
  </w:style>
  <w:style w:type="paragraph" w:customStyle="1" w:styleId="1">
    <w:name w:val="Без интервала1"/>
    <w:rPr>
      <w:rFonts w:eastAsia="Times New Roman" w:cs="Calibri"/>
      <w:sz w:val="22"/>
      <w:szCs w:val="22"/>
      <w:lang w:eastAsia="en-US"/>
    </w:rPr>
  </w:style>
  <w:style w:type="paragraph" w:styleId="ae">
    <w:name w:val="Body Text Indent"/>
    <w:basedOn w:val="a"/>
    <w:link w:val="af"/>
    <w:uiPriority w:val="99"/>
    <w:semiHidden/>
    <w:unhideWhenUsed/>
    <w:pPr>
      <w:spacing w:after="120"/>
      <w:ind w:left="283"/>
    </w:pPr>
  </w:style>
  <w:style w:type="character" w:customStyle="1" w:styleId="af">
    <w:name w:val="Основной текст с отступом Знак"/>
    <w:basedOn w:val="a0"/>
    <w:link w:val="ae"/>
    <w:uiPriority w:val="99"/>
    <w:semiHidden/>
    <w:rPr>
      <w:rFonts w:ascii="Times New Roman" w:eastAsia="Times New Roman" w:hAnsi="Times New Roman"/>
    </w:rPr>
  </w:style>
  <w:style w:type="character" w:customStyle="1" w:styleId="21">
    <w:name w:val="Заголовок №2_"/>
    <w:basedOn w:val="a0"/>
    <w:link w:val="22"/>
    <w:rPr>
      <w:rFonts w:ascii="Times New Roman" w:eastAsia="Times New Roman" w:hAnsi="Times New Roman"/>
      <w:b/>
      <w:bCs/>
      <w:sz w:val="26"/>
      <w:szCs w:val="26"/>
      <w:shd w:val="clear" w:color="auto" w:fill="FFFFFF"/>
    </w:rPr>
  </w:style>
  <w:style w:type="paragraph" w:customStyle="1" w:styleId="22">
    <w:name w:val="Заголовок №2"/>
    <w:basedOn w:val="a"/>
    <w:link w:val="21"/>
    <w:pPr>
      <w:widowControl w:val="0"/>
      <w:shd w:val="clear" w:color="auto" w:fill="FFFFFF"/>
      <w:spacing w:line="317" w:lineRule="exact"/>
      <w:jc w:val="center"/>
      <w:outlineLvl w:val="1"/>
    </w:pPr>
    <w:rPr>
      <w:b/>
      <w:bCs/>
      <w:sz w:val="26"/>
      <w:szCs w:val="26"/>
    </w:rPr>
  </w:style>
  <w:style w:type="character" w:customStyle="1" w:styleId="23">
    <w:name w:val="Основной текст (2)_"/>
    <w:basedOn w:val="a0"/>
    <w:link w:val="24"/>
    <w:rPr>
      <w:rFonts w:ascii="Times New Roman" w:eastAsia="Times New Roman" w:hAnsi="Times New Roman"/>
      <w:sz w:val="27"/>
      <w:szCs w:val="27"/>
      <w:shd w:val="clear" w:color="auto" w:fill="FFFFFF"/>
    </w:rPr>
  </w:style>
  <w:style w:type="paragraph" w:customStyle="1" w:styleId="24">
    <w:name w:val="Основной текст (2)"/>
    <w:basedOn w:val="a"/>
    <w:link w:val="23"/>
    <w:pPr>
      <w:widowControl w:val="0"/>
      <w:shd w:val="clear" w:color="auto" w:fill="FFFFFF"/>
      <w:spacing w:line="317" w:lineRule="exact"/>
    </w:pPr>
    <w:rPr>
      <w:sz w:val="27"/>
      <w:szCs w:val="27"/>
    </w:rPr>
  </w:style>
  <w:style w:type="character" w:customStyle="1" w:styleId="blk">
    <w:name w:val="blk"/>
  </w:style>
  <w:style w:type="character" w:styleId="af0">
    <w:name w:val="page number"/>
    <w:basedOn w:val="a0"/>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pPr>
      <w:widowControl w:val="0"/>
      <w:suppressAutoHyphens/>
      <w:autoSpaceDE w:val="0"/>
    </w:pPr>
    <w:rPr>
      <w:rFonts w:cs="Calibri"/>
      <w:b/>
      <w:bCs/>
      <w:sz w:val="22"/>
      <w:szCs w:val="22"/>
      <w:lang w:eastAsia="zh-CN"/>
    </w:rPr>
  </w:style>
  <w:style w:type="paragraph" w:customStyle="1" w:styleId="ConsTitle">
    <w:name w:val="ConsTitle"/>
    <w:pPr>
      <w:widowControl w:val="0"/>
      <w:suppressAutoHyphens/>
      <w:snapToGrid w:val="0"/>
    </w:pPr>
    <w:rPr>
      <w:rFonts w:ascii="Arial" w:eastAsia="Times New Roman" w:hAnsi="Arial" w:cs="Arial"/>
      <w:b/>
      <w:sz w:val="16"/>
      <w:lang w:eastAsia="zh-CN"/>
    </w:rPr>
  </w:style>
  <w:style w:type="paragraph" w:customStyle="1" w:styleId="s1">
    <w:name w:val="s_1"/>
    <w:basedOn w:val="a"/>
    <w:pPr>
      <w:ind w:firstLine="720"/>
      <w:jc w:val="both"/>
    </w:pPr>
    <w:rPr>
      <w:rFonts w:ascii="Arial" w:hAnsi="Arial" w:cs="Arial"/>
      <w:sz w:val="26"/>
      <w:szCs w:val="26"/>
    </w:rPr>
  </w:style>
  <w:style w:type="paragraph" w:styleId="af1">
    <w:name w:val="annotation text"/>
    <w:basedOn w:val="a"/>
    <w:link w:val="af2"/>
    <w:uiPriority w:val="99"/>
    <w:semiHidden/>
    <w:unhideWhenUsed/>
  </w:style>
  <w:style w:type="character" w:customStyle="1" w:styleId="af2">
    <w:name w:val="Текст примечания Знак"/>
    <w:basedOn w:val="a0"/>
    <w:link w:val="af1"/>
    <w:uiPriority w:val="99"/>
    <w:semiHidden/>
    <w:rPr>
      <w:rFonts w:ascii="Times New Roman" w:eastAsia="Times New Roman" w:hAnsi="Times New Roman"/>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rFonts w:ascii="Times New Roman" w:eastAsia="Times New Roman" w:hAnsi="Times New Roman"/>
      <w:b/>
      <w:bCs/>
    </w:rPr>
  </w:style>
  <w:style w:type="paragraph" w:styleId="25">
    <w:name w:val="Body Text 2"/>
    <w:basedOn w:val="a"/>
    <w:link w:val="26"/>
    <w:uiPriority w:val="99"/>
    <w:unhideWhenUsed/>
    <w:pPr>
      <w:spacing w:after="120" w:line="480" w:lineRule="auto"/>
    </w:pPr>
    <w:rPr>
      <w:sz w:val="24"/>
      <w:szCs w:val="24"/>
    </w:rPr>
  </w:style>
  <w:style w:type="character" w:customStyle="1" w:styleId="26">
    <w:name w:val="Основной текст 2 Знак"/>
    <w:basedOn w:val="a0"/>
    <w:link w:val="25"/>
    <w:uiPriority w:val="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38A5-DA3D-419A-9043-4E852753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5516</Words>
  <Characters>43853</Characters>
  <Application>Microsoft Office Word</Application>
  <DocSecurity>0</DocSecurity>
  <Lines>365</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ЗамГлавы</cp:lastModifiedBy>
  <cp:revision>5</cp:revision>
  <cp:lastPrinted>2023-10-26T09:44:00Z</cp:lastPrinted>
  <dcterms:created xsi:type="dcterms:W3CDTF">2023-10-23T07:22:00Z</dcterms:created>
  <dcterms:modified xsi:type="dcterms:W3CDTF">2023-10-27T08:04:00Z</dcterms:modified>
</cp:coreProperties>
</file>