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муниципальный</w:t>
      </w:r>
      <w:proofErr w:type="gramEnd"/>
      <w:r>
        <w:rPr>
          <w:b/>
          <w:bCs/>
          <w:sz w:val="28"/>
          <w:szCs w:val="28"/>
        </w:rPr>
        <w:t xml:space="preserve"> район «Белгородский район» Белгородской области      ЗЕМСКОЕ СОБРАНИЕ КОМСОМОЛЬСКОГО СЕЛЬСКОГО ПОСЕЛЕНИЯ                                                          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третье</w:t>
      </w:r>
      <w:proofErr w:type="gramEnd"/>
      <w:r>
        <w:rPr>
          <w:b/>
          <w:bCs/>
          <w:sz w:val="28"/>
          <w:szCs w:val="28"/>
        </w:rPr>
        <w:t xml:space="preserve"> заседание земского собрания пятого созыва</w:t>
      </w:r>
    </w:p>
    <w:p>
      <w:pPr>
        <w:jc w:val="center"/>
        <w:rPr>
          <w:b/>
          <w:bC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«29» ноября 2023 г.                                                                                         № 18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Комсомольского сельского поселения муниципального района «Белгородский район» 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>
      <w:pPr>
        <w:ind w:firstLine="540"/>
        <w:jc w:val="both"/>
        <w:rPr>
          <w:sz w:val="16"/>
          <w:szCs w:val="16"/>
        </w:rPr>
      </w:pPr>
    </w:p>
    <w:p>
      <w:pPr>
        <w:ind w:firstLine="720"/>
        <w:jc w:val="both"/>
        <w:rPr>
          <w:b/>
          <w:bCs/>
          <w:spacing w:val="1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Комсомольского сельского поселения </w:t>
      </w:r>
      <w:r>
        <w:rPr>
          <w:b/>
          <w:bCs/>
          <w:spacing w:val="100"/>
          <w:sz w:val="28"/>
          <w:szCs w:val="28"/>
        </w:rPr>
        <w:t>решило:</w:t>
      </w:r>
    </w:p>
    <w:p>
      <w:pPr>
        <w:ind w:firstLine="720"/>
        <w:jc w:val="both"/>
        <w:rPr>
          <w:b/>
          <w:bCs/>
          <w:spacing w:val="100"/>
          <w:sz w:val="16"/>
          <w:szCs w:val="16"/>
        </w:rPr>
      </w:pP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Комсомольского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Комсомольского сельского поселения от 07.08.2007 № 05-07 </w:t>
      </w:r>
      <w:r>
        <w:rPr>
          <w:spacing w:val="-2"/>
          <w:sz w:val="28"/>
          <w:szCs w:val="28"/>
        </w:rPr>
        <w:t>следующие изменения и дополнения:</w:t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Пункт 20 части 1 статьи 8 Устава изложить в следующей редакции: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организация и осуществление мероприятий по работе с детьми </w:t>
      </w:r>
      <w:r>
        <w:rPr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sz w:val="28"/>
          <w:szCs w:val="28"/>
        </w:rPr>
        <w:br/>
        <w:t xml:space="preserve">и реализация мер по обеспечению и защите </w:t>
      </w:r>
      <w:bookmarkStart w:id="0" w:name="_GoBack"/>
      <w:bookmarkEnd w:id="0"/>
      <w:r>
        <w:rPr>
          <w:sz w:val="28"/>
          <w:szCs w:val="28"/>
        </w:rPr>
        <w:t>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Статью 19 Устава дополнить четвертым абзацем следующего содержания: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«Глава сельского поселения освобождается от ответственности </w:t>
      </w:r>
      <w:r>
        <w:rPr>
          <w:sz w:val="28"/>
          <w:szCs w:val="28"/>
          <w:shd w:val="clear" w:color="auto" w:fill="FFFFFF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</w:t>
      </w:r>
      <w:r>
        <w:rPr>
          <w:sz w:val="28"/>
          <w:szCs w:val="28"/>
          <w:shd w:val="clear" w:color="auto" w:fill="FFFFFF"/>
        </w:rPr>
        <w:br/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</w:t>
      </w:r>
      <w:r>
        <w:rPr>
          <w:sz w:val="28"/>
          <w:szCs w:val="28"/>
          <w:shd w:val="clear" w:color="auto" w:fill="FFFFFF"/>
        </w:rPr>
        <w:lastRenderedPageBreak/>
        <w:t xml:space="preserve">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sz w:val="28"/>
          <w:szCs w:val="28"/>
          <w:shd w:val="clear" w:color="auto" w:fill="FFFFFF"/>
        </w:rPr>
        <w:br/>
        <w:t>«О противодействии коррупции».».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Статью 25 Устава дополнить частью 6.3 следующего содержания: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«6.3.Депутат земского собрания сельского поселения освобождается </w:t>
      </w:r>
      <w:r>
        <w:rPr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</w:t>
      </w:r>
      <w:r>
        <w:rPr>
          <w:sz w:val="28"/>
          <w:szCs w:val="28"/>
          <w:shd w:val="clear" w:color="auto" w:fill="FFFFFF"/>
        </w:rPr>
        <w:br/>
        <w:t xml:space="preserve">и неисполнение обязанностей, установленных Федеральным законом </w:t>
      </w:r>
      <w:r>
        <w:rPr>
          <w:sz w:val="28"/>
          <w:szCs w:val="28"/>
          <w:shd w:val="clear" w:color="auto" w:fill="FFFFFF"/>
        </w:rPr>
        <w:br/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sz w:val="28"/>
          <w:szCs w:val="28"/>
          <w:shd w:val="clear" w:color="auto" w:fill="FFFFFF"/>
        </w:rPr>
        <w:br/>
        <w:t xml:space="preserve">в порядке, предусмотренном частями 3 - 6 статьи 13 Федерального закона </w:t>
      </w:r>
      <w:r>
        <w:rPr>
          <w:sz w:val="28"/>
          <w:szCs w:val="28"/>
          <w:shd w:val="clear" w:color="auto" w:fill="FFFFFF"/>
        </w:rPr>
        <w:br/>
        <w:t>от 25 декабря 2008 года № 273-ФЗ «О противодействии коррупции».».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Статью 28 Устава дополнить частью 9.1 следующего содержания:</w:t>
      </w:r>
    </w:p>
    <w:p>
      <w:pPr>
        <w:ind w:left="4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«9.1. Глава администрации сельского поселения освобождается </w:t>
      </w:r>
      <w:r>
        <w:rPr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</w:t>
      </w:r>
      <w:r>
        <w:rPr>
          <w:sz w:val="28"/>
          <w:szCs w:val="28"/>
          <w:shd w:val="clear" w:color="auto" w:fill="FFFFFF"/>
        </w:rPr>
        <w:br/>
        <w:t xml:space="preserve">и неисполнение обязанностей, установленных Федеральным законом </w:t>
      </w:r>
      <w:r>
        <w:rPr>
          <w:sz w:val="28"/>
          <w:szCs w:val="28"/>
          <w:shd w:val="clear" w:color="auto" w:fill="FFFFFF"/>
        </w:rPr>
        <w:br/>
        <w:t xml:space="preserve"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sz w:val="28"/>
          <w:szCs w:val="28"/>
          <w:shd w:val="clear" w:color="auto" w:fill="FFFFFF"/>
        </w:rPr>
        <w:br/>
        <w:t xml:space="preserve">в порядке, предусмотренном частями 3 - 6 статьи 13 Федерального закона </w:t>
      </w:r>
      <w:r>
        <w:rPr>
          <w:sz w:val="28"/>
          <w:szCs w:val="28"/>
          <w:shd w:val="clear" w:color="auto" w:fill="FFFFFF"/>
        </w:rPr>
        <w:br/>
        <w:t>от 25 декабря 2008 года № 273-ФЗ «О противодействии коррупции».».</w:t>
      </w:r>
    </w:p>
    <w:p>
      <w:pPr>
        <w:tabs>
          <w:tab w:val="left" w:pos="0"/>
          <w:tab w:val="left" w:pos="993"/>
        </w:tabs>
        <w:ind w:firstLine="66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Главе Комсомольского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</w:t>
      </w:r>
      <w:r>
        <w:rPr>
          <w:sz w:val="28"/>
          <w:szCs w:val="28"/>
        </w:rPr>
        <w:br/>
        <w:t>в порядке, предусмотренном федеральным законом.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регистрации.</w:t>
      </w:r>
    </w:p>
    <w:p>
      <w:pPr>
        <w:ind w:firstLine="669"/>
        <w:rPr>
          <w:b/>
          <w:bCs/>
          <w:sz w:val="28"/>
          <w:szCs w:val="28"/>
        </w:rPr>
      </w:pP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В.Н. Поваров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w:type="default" r:id="rId8"/>
      <w:pgSz w:w="11906" w:h="16838"/>
      <w:pgMar w:top="709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08452"/>
      <w:docPartObj>
        <w:docPartGallery w:val="AutoText"/>
      </w:docPartObj>
    </w:sdtPr>
    <w:sdtContent>
      <w:p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6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19634-E4C5-40B1-9602-1E0559C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libri Light" w:hAnsi="Calibri Light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8">
    <w:name w:val="Body Text"/>
    <w:basedOn w:val="a"/>
    <w:link w:val="af9"/>
    <w:qFormat/>
    <w:pPr>
      <w:shd w:val="clear" w:color="auto" w:fill="FFFFFF"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paragraph" w:styleId="afa">
    <w:name w:val="foot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fc">
    <w:name w:val="Normal (Web)"/>
    <w:basedOn w:val="a"/>
    <w:uiPriority w:val="99"/>
    <w:qFormat/>
    <w:pPr>
      <w:widowControl w:val="0"/>
      <w:spacing w:before="100" w:beforeAutospacing="1" w:after="100" w:afterAutospacing="1" w:line="360" w:lineRule="atLeast"/>
      <w:jc w:val="both"/>
    </w:pPr>
  </w:style>
  <w:style w:type="table" w:styleId="af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</w:rPr>
  </w:style>
  <w:style w:type="character" w:customStyle="1" w:styleId="af7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5">
    <w:name w:val="Без интервала2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qFormat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</w:style>
  <w:style w:type="table" w:customStyle="1" w:styleId="13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FB3B-B706-4AA9-9DFC-7EF6AD26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7</cp:revision>
  <cp:lastPrinted>2023-12-14T16:29:00Z</cp:lastPrinted>
  <dcterms:created xsi:type="dcterms:W3CDTF">2023-12-14T13:45:00Z</dcterms:created>
  <dcterms:modified xsi:type="dcterms:W3CDTF">2023-12-14T16:29:00Z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6320390C833E4993ADABD9847EC64CA2</vt:lpwstr>
  </property>
</Properties>
</file>